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5302FD" w14:textId="6336487B"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1"/>
      </w:r>
      <w:r w:rsidR="000049D8" w:rsidRPr="007A395D">
        <w:rPr>
          <w:rFonts w:ascii="Calibri" w:hAnsi="Calibri"/>
        </w:rPr>
        <w:t xml:space="preserve">  </w:t>
      </w:r>
      <w:r w:rsidR="0057460F">
        <w:rPr>
          <w:rFonts w:ascii="Calibri" w:hAnsi="Calibri"/>
        </w:rPr>
        <w:t>ENG10</w:t>
      </w:r>
      <w:r w:rsidRPr="007A395D">
        <w:rPr>
          <w:rFonts w:ascii="Calibri" w:hAnsi="Calibri"/>
        </w:rPr>
        <w:t>-</w:t>
      </w:r>
      <w:r w:rsidR="00504799">
        <w:rPr>
          <w:rFonts w:ascii="Calibri" w:hAnsi="Calibri"/>
        </w:rPr>
        <w:t>1</w:t>
      </w:r>
      <w:r w:rsidRPr="007A395D">
        <w:rPr>
          <w:rFonts w:ascii="Calibri" w:hAnsi="Calibri"/>
        </w:rPr>
        <w:t>.</w:t>
      </w:r>
      <w:r w:rsidR="00053B02">
        <w:rPr>
          <w:rFonts w:ascii="Calibri" w:hAnsi="Calibri"/>
        </w:rPr>
        <w:t>3.1.15 Rev1</w:t>
      </w:r>
    </w:p>
    <w:p w14:paraId="5A14DE03" w14:textId="77777777" w:rsidR="00BF32F0" w:rsidRPr="007A395D" w:rsidRDefault="00BF32F0" w:rsidP="00FE5674">
      <w:pPr>
        <w:pStyle w:val="BodyText"/>
        <w:tabs>
          <w:tab w:val="left" w:pos="2835"/>
        </w:tabs>
        <w:rPr>
          <w:rFonts w:ascii="Calibri" w:hAnsi="Calibri"/>
        </w:rPr>
      </w:pPr>
    </w:p>
    <w:p w14:paraId="22E94D0E" w14:textId="77777777" w:rsidR="00D019CE" w:rsidRPr="007A395D" w:rsidRDefault="00D019CE" w:rsidP="00FE5674">
      <w:pPr>
        <w:pStyle w:val="BodyText"/>
        <w:tabs>
          <w:tab w:val="left" w:pos="2835"/>
        </w:tabs>
        <w:rPr>
          <w:rFonts w:ascii="Calibri" w:hAnsi="Calibri"/>
        </w:rPr>
      </w:pPr>
    </w:p>
    <w:p w14:paraId="370CFB53" w14:textId="6B163FB3"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Purpose of paper:</w:t>
      </w:r>
    </w:p>
    <w:p w14:paraId="78786733" w14:textId="01F9A36B" w:rsidR="0080294B" w:rsidRPr="007A395D" w:rsidRDefault="0080294B" w:rsidP="00037DF4">
      <w:pPr>
        <w:pStyle w:val="BodyText"/>
        <w:tabs>
          <w:tab w:val="left" w:pos="1843"/>
        </w:tabs>
        <w:rPr>
          <w:rFonts w:ascii="Calibri" w:hAnsi="Calibri" w:cs="Arial"/>
          <w:b/>
          <w:sz w:val="24"/>
          <w:szCs w:val="24"/>
        </w:rPr>
      </w:pPr>
      <w:proofErr w:type="gramStart"/>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proofErr w:type="gramEnd"/>
      <w:r w:rsidR="00037DF4" w:rsidRPr="007A395D">
        <w:rPr>
          <w:rFonts w:ascii="Calibri" w:hAnsi="Calibri" w:cs="Arial"/>
        </w:rPr>
        <w:tab/>
      </w:r>
      <w:r w:rsidR="003825A7">
        <w:rPr>
          <w:rFonts w:ascii="Calibri" w:hAnsi="Calibri" w:cs="Arial"/>
          <w:b/>
          <w:sz w:val="24"/>
          <w:szCs w:val="24"/>
        </w:rPr>
        <w:sym w:font="Wingdings" w:char="F0FE"/>
      </w:r>
      <w:r w:rsidRPr="007A395D">
        <w:rPr>
          <w:rFonts w:ascii="Calibri" w:hAnsi="Calibri" w:cs="Arial"/>
          <w:sz w:val="24"/>
          <w:szCs w:val="24"/>
        </w:rPr>
        <w:t xml:space="preserve">  </w:t>
      </w:r>
      <w:r w:rsidRPr="007A395D">
        <w:rPr>
          <w:rFonts w:ascii="Calibri" w:hAnsi="Calibri" w:cs="Arial"/>
        </w:rPr>
        <w:t>ENG</w:t>
      </w:r>
      <w:r w:rsidRPr="007A395D">
        <w:rPr>
          <w:rFonts w:ascii="Calibri" w:hAnsi="Calibri" w:cs="Arial"/>
        </w:rPr>
        <w:tab/>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AE0483">
        <w:rPr>
          <w:rFonts w:ascii="Calibri" w:hAnsi="Calibri" w:cs="Arial"/>
          <w:b/>
          <w:sz w:val="24"/>
          <w:szCs w:val="24"/>
        </w:rPr>
        <w:sym w:font="Wingdings" w:char="F0FE"/>
      </w:r>
      <w:r w:rsidRPr="007A395D">
        <w:rPr>
          <w:rFonts w:ascii="Calibri" w:hAnsi="Calibri" w:cs="Arial"/>
          <w:sz w:val="24"/>
          <w:szCs w:val="24"/>
        </w:rPr>
        <w:t xml:space="preserve">  Input</w:t>
      </w:r>
    </w:p>
    <w:p w14:paraId="0BC79547" w14:textId="2D94287C" w:rsidR="0080294B" w:rsidRPr="007A395D" w:rsidRDefault="0080294B" w:rsidP="00037DF4">
      <w:pPr>
        <w:pStyle w:val="BodyText"/>
        <w:tabs>
          <w:tab w:val="left" w:pos="1843"/>
        </w:tabs>
        <w:rPr>
          <w:rFonts w:ascii="Calibri" w:hAnsi="Calibri"/>
        </w:rPr>
      </w:pPr>
      <w:proofErr w:type="gramStart"/>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ENAV</w:t>
      </w:r>
      <w:proofErr w:type="gramEnd"/>
      <w:r w:rsidRPr="007A395D">
        <w:rPr>
          <w:rFonts w:ascii="Calibri" w:hAnsi="Calibri" w:cs="Arial"/>
          <w:b/>
          <w:sz w:val="24"/>
          <w:szCs w:val="24"/>
        </w:rPr>
        <w:tab/>
        <w:t>□</w:t>
      </w:r>
      <w:r w:rsidRPr="007A395D">
        <w:rPr>
          <w:rFonts w:ascii="Calibri" w:hAnsi="Calibri" w:cs="Arial"/>
          <w:sz w:val="24"/>
          <w:szCs w:val="24"/>
        </w:rPr>
        <w:t xml:space="preserve">  </w:t>
      </w:r>
      <w:r w:rsidR="003D2DC1" w:rsidRPr="007A395D">
        <w:rPr>
          <w:rFonts w:ascii="Calibri" w:hAnsi="Calibri" w:cs="Arial"/>
        </w:rPr>
        <w:t>VTS</w:t>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AE0483">
        <w:rPr>
          <w:rFonts w:ascii="Calibri" w:hAnsi="Calibri" w:cs="Arial"/>
          <w:b/>
          <w:sz w:val="24"/>
          <w:szCs w:val="24"/>
        </w:rPr>
        <w:sym w:font="Wingdings" w:char="F0FE"/>
      </w:r>
      <w:r w:rsidRPr="007A395D">
        <w:rPr>
          <w:rFonts w:ascii="Calibri" w:hAnsi="Calibri" w:cs="Arial"/>
          <w:sz w:val="24"/>
          <w:szCs w:val="24"/>
        </w:rPr>
        <w:t xml:space="preserve"> Information</w:t>
      </w:r>
    </w:p>
    <w:p w14:paraId="3E1C02C4" w14:textId="77777777" w:rsidR="0080294B" w:rsidRPr="007A395D" w:rsidRDefault="0080294B" w:rsidP="00FE5674">
      <w:pPr>
        <w:pStyle w:val="BodyText"/>
        <w:tabs>
          <w:tab w:val="left" w:pos="2835"/>
        </w:tabs>
        <w:rPr>
          <w:rFonts w:ascii="Calibri" w:hAnsi="Calibri"/>
        </w:rPr>
      </w:pPr>
    </w:p>
    <w:p w14:paraId="4DD25FD9" w14:textId="1306234D" w:rsidR="00A446C9" w:rsidRPr="007A395D" w:rsidRDefault="00A446C9" w:rsidP="00FE5674">
      <w:pPr>
        <w:pStyle w:val="BodyText"/>
        <w:tabs>
          <w:tab w:val="left" w:pos="2835"/>
        </w:tabs>
        <w:rPr>
          <w:rFonts w:ascii="Calibri" w:hAnsi="Calibri"/>
        </w:rPr>
      </w:pPr>
      <w:r w:rsidRPr="007A395D">
        <w:rPr>
          <w:rFonts w:ascii="Calibri" w:hAnsi="Calibri"/>
        </w:rPr>
        <w:t>Agenda item</w:t>
      </w:r>
      <w:r w:rsidR="00037DF4" w:rsidRPr="007A395D">
        <w:rPr>
          <w:rFonts w:ascii="Calibri" w:hAnsi="Calibri"/>
        </w:rPr>
        <w:t xml:space="preserve"> </w:t>
      </w:r>
      <w:r w:rsidR="00037DF4" w:rsidRPr="007A395D">
        <w:rPr>
          <w:rStyle w:val="FootnoteReference"/>
          <w:rFonts w:ascii="Calibri" w:hAnsi="Calibri"/>
          <w:sz w:val="22"/>
          <w:vertAlign w:val="superscript"/>
        </w:rPr>
        <w:footnoteReference w:id="2"/>
      </w:r>
      <w:r w:rsidR="001C44A3" w:rsidRPr="007A395D">
        <w:rPr>
          <w:rFonts w:ascii="Calibri" w:hAnsi="Calibri"/>
        </w:rPr>
        <w:tab/>
      </w:r>
      <w:r w:rsidR="0080294B" w:rsidRPr="007A395D">
        <w:rPr>
          <w:rFonts w:ascii="Calibri" w:hAnsi="Calibri"/>
        </w:rPr>
        <w:tab/>
      </w:r>
      <w:r w:rsidR="0080294B" w:rsidRPr="007A395D">
        <w:rPr>
          <w:rFonts w:ascii="Calibri" w:hAnsi="Calibri"/>
        </w:rPr>
        <w:tab/>
      </w:r>
      <w:r w:rsidR="00053B02">
        <w:rPr>
          <w:rFonts w:ascii="Calibri" w:hAnsi="Calibri"/>
        </w:rPr>
        <w:t>3</w:t>
      </w:r>
    </w:p>
    <w:p w14:paraId="1AB3E246" w14:textId="6BDE76DC" w:rsidR="00A446C9" w:rsidRPr="007A395D" w:rsidRDefault="0080294B" w:rsidP="00FE5674">
      <w:pPr>
        <w:pStyle w:val="BodyText"/>
        <w:tabs>
          <w:tab w:val="left" w:pos="2835"/>
        </w:tabs>
        <w:rPr>
          <w:rFonts w:ascii="Calibri" w:hAnsi="Calibri"/>
        </w:rPr>
      </w:pPr>
      <w:r w:rsidRPr="007A395D">
        <w:rPr>
          <w:rFonts w:ascii="Calibri" w:hAnsi="Calibri"/>
        </w:rPr>
        <w:t xml:space="preserve">Technical Domain / </w:t>
      </w:r>
      <w:r w:rsidR="00A446C9" w:rsidRPr="007A395D">
        <w:rPr>
          <w:rFonts w:ascii="Calibri" w:hAnsi="Calibri"/>
        </w:rPr>
        <w:t>Task Number</w:t>
      </w:r>
      <w:r w:rsidR="00037DF4" w:rsidRPr="007A395D">
        <w:rPr>
          <w:rFonts w:ascii="Calibri" w:hAnsi="Calibri"/>
        </w:rPr>
        <w:t xml:space="preserve"> </w:t>
      </w:r>
      <w:r w:rsidR="00037DF4" w:rsidRPr="007A395D">
        <w:rPr>
          <w:rFonts w:ascii="Calibri" w:hAnsi="Calibri"/>
          <w:vertAlign w:val="superscript"/>
        </w:rPr>
        <w:t>2</w:t>
      </w:r>
      <w:r w:rsidR="001C44A3" w:rsidRPr="007A395D">
        <w:rPr>
          <w:rFonts w:ascii="Calibri" w:hAnsi="Calibri"/>
        </w:rPr>
        <w:tab/>
      </w:r>
      <w:r w:rsidRPr="007A395D">
        <w:rPr>
          <w:rFonts w:ascii="Calibri" w:hAnsi="Calibri"/>
        </w:rPr>
        <w:t>…………………………………</w:t>
      </w:r>
    </w:p>
    <w:p w14:paraId="60BCC120" w14:textId="21018D2F" w:rsidR="0080294B" w:rsidRDefault="00362CD9" w:rsidP="00AE0483">
      <w:pPr>
        <w:pStyle w:val="BodyText"/>
        <w:tabs>
          <w:tab w:val="left" w:pos="2614"/>
        </w:tabs>
        <w:rPr>
          <w:rFonts w:ascii="Calibri" w:hAnsi="Calibri"/>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053B02">
        <w:rPr>
          <w:rFonts w:ascii="Calibri" w:hAnsi="Calibri"/>
        </w:rPr>
        <w:tab/>
      </w:r>
      <w:r w:rsidR="00053B02">
        <w:rPr>
          <w:rFonts w:ascii="Calibri" w:hAnsi="Calibri"/>
        </w:rPr>
        <w:tab/>
      </w:r>
      <w:bookmarkStart w:id="0" w:name="_GoBack"/>
      <w:bookmarkEnd w:id="0"/>
      <w:r w:rsidR="00B02CEF">
        <w:rPr>
          <w:rFonts w:ascii="Calibri" w:hAnsi="Calibri"/>
        </w:rPr>
        <w:t xml:space="preserve">CHINA MARITIME SAFETY ADMINISTRATION </w:t>
      </w:r>
    </w:p>
    <w:p w14:paraId="184A6CEB" w14:textId="77777777" w:rsidR="003825A7" w:rsidRPr="007A395D" w:rsidRDefault="003825A7" w:rsidP="00FE5674">
      <w:pPr>
        <w:pStyle w:val="BodyText"/>
        <w:tabs>
          <w:tab w:val="left" w:pos="2835"/>
        </w:tabs>
        <w:rPr>
          <w:rFonts w:ascii="Calibri" w:hAnsi="Calibri"/>
        </w:rPr>
      </w:pPr>
    </w:p>
    <w:p w14:paraId="4834080C" w14:textId="7ED6065D" w:rsidR="00A446C9" w:rsidRPr="00605E43" w:rsidRDefault="002E4039" w:rsidP="00A446C9">
      <w:pPr>
        <w:pStyle w:val="Title"/>
        <w:rPr>
          <w:rFonts w:ascii="Calibri" w:hAnsi="Calibri"/>
          <w:color w:val="0070C0"/>
        </w:rPr>
      </w:pPr>
      <w:r w:rsidRPr="002E4039">
        <w:rPr>
          <w:rFonts w:ascii="Calibri" w:hAnsi="Calibri"/>
          <w:color w:val="0070C0"/>
        </w:rPr>
        <w:t xml:space="preserve">THE DEVELOPMENT </w:t>
      </w:r>
      <w:r w:rsidR="003825A7">
        <w:rPr>
          <w:rFonts w:ascii="Calibri" w:hAnsi="Calibri"/>
          <w:color w:val="0070C0"/>
        </w:rPr>
        <w:t xml:space="preserve">STATUS AND </w:t>
      </w:r>
      <w:r w:rsidRPr="002E4039">
        <w:rPr>
          <w:rFonts w:ascii="Calibri" w:hAnsi="Calibri"/>
          <w:color w:val="0070C0"/>
        </w:rPr>
        <w:t xml:space="preserve">PLAN OF </w:t>
      </w:r>
      <w:r w:rsidR="006E5405">
        <w:rPr>
          <w:rFonts w:ascii="Calibri" w:hAnsi="Calibri"/>
          <w:color w:val="0070C0"/>
        </w:rPr>
        <w:t>BEIDOU</w:t>
      </w:r>
      <w:r w:rsidR="00091615">
        <w:rPr>
          <w:rFonts w:ascii="Calibri" w:hAnsi="Calibri"/>
          <w:color w:val="0070C0"/>
        </w:rPr>
        <w:t xml:space="preserve"> AND </w:t>
      </w:r>
      <w:r w:rsidR="006E5405">
        <w:rPr>
          <w:rFonts w:ascii="Calibri" w:hAnsi="Calibri"/>
          <w:color w:val="0070C0"/>
        </w:rPr>
        <w:t>BEIDOU</w:t>
      </w:r>
      <w:r w:rsidRPr="002E4039">
        <w:rPr>
          <w:rFonts w:ascii="Calibri" w:hAnsi="Calibri"/>
          <w:color w:val="0070C0"/>
        </w:rPr>
        <w:t xml:space="preserve"> SATELLITE-BASED AUGMENTATION SYSTEM</w:t>
      </w:r>
    </w:p>
    <w:p w14:paraId="0F258596" w14:textId="50FB6E37" w:rsidR="00A446C9" w:rsidRPr="00605E43" w:rsidRDefault="00A446C9" w:rsidP="00605E43">
      <w:pPr>
        <w:pStyle w:val="Heading1"/>
      </w:pPr>
      <w:r w:rsidRPr="00605E43">
        <w:t>Summary</w:t>
      </w:r>
    </w:p>
    <w:p w14:paraId="32F965A8" w14:textId="1769C01C" w:rsidR="006167AF" w:rsidRDefault="006167AF" w:rsidP="00B56BDF">
      <w:pPr>
        <w:pStyle w:val="BodyText"/>
        <w:rPr>
          <w:rFonts w:ascii="Calibri" w:hAnsi="Calibri"/>
        </w:rPr>
      </w:pPr>
      <w:r w:rsidRPr="006167AF">
        <w:rPr>
          <w:rFonts w:ascii="Calibri" w:hAnsi="Calibri"/>
        </w:rPr>
        <w:t xml:space="preserve">This paper describes the composition, construction, service planning, future test plans of </w:t>
      </w:r>
      <w:bookmarkStart w:id="1" w:name="_Hlk17855411"/>
      <w:proofErr w:type="spellStart"/>
      <w:r w:rsidR="006E5405">
        <w:rPr>
          <w:rFonts w:ascii="Calibri" w:hAnsi="Calibri"/>
        </w:rPr>
        <w:t>BeiDou</w:t>
      </w:r>
      <w:proofErr w:type="spellEnd"/>
      <w:r w:rsidRPr="006167AF">
        <w:rPr>
          <w:rFonts w:ascii="Calibri" w:hAnsi="Calibri"/>
        </w:rPr>
        <w:t xml:space="preserve"> Satellite-Based Augmentation System (BDSBAS</w:t>
      </w:r>
      <w:proofErr w:type="gramStart"/>
      <w:r w:rsidRPr="006167AF">
        <w:rPr>
          <w:rFonts w:ascii="Calibri" w:hAnsi="Calibri"/>
        </w:rPr>
        <w:t>)</w:t>
      </w:r>
      <w:bookmarkEnd w:id="1"/>
      <w:r w:rsidRPr="006167AF">
        <w:rPr>
          <w:rFonts w:ascii="Calibri" w:hAnsi="Calibri"/>
        </w:rPr>
        <w:t>, and</w:t>
      </w:r>
      <w:proofErr w:type="gramEnd"/>
      <w:r w:rsidRPr="006167AF">
        <w:rPr>
          <w:rFonts w:ascii="Calibri" w:hAnsi="Calibri"/>
        </w:rPr>
        <w:t xml:space="preserve"> updates</w:t>
      </w:r>
      <w:r>
        <w:rPr>
          <w:rFonts w:ascii="Calibri" w:hAnsi="Calibri"/>
        </w:rPr>
        <w:t xml:space="preserve"> </w:t>
      </w:r>
      <w:r w:rsidRPr="006167AF">
        <w:rPr>
          <w:rFonts w:ascii="Calibri" w:hAnsi="Calibri"/>
        </w:rPr>
        <w:t xml:space="preserve">The </w:t>
      </w:r>
      <w:proofErr w:type="spellStart"/>
      <w:r w:rsidR="006E5405">
        <w:rPr>
          <w:rFonts w:ascii="Calibri" w:hAnsi="Calibri"/>
        </w:rPr>
        <w:t>BeiDou</w:t>
      </w:r>
      <w:proofErr w:type="spellEnd"/>
      <w:r w:rsidRPr="006167AF">
        <w:rPr>
          <w:rFonts w:ascii="Calibri" w:hAnsi="Calibri"/>
        </w:rPr>
        <w:t xml:space="preserve"> </w:t>
      </w:r>
      <w:r w:rsidR="00E1049D">
        <w:rPr>
          <w:rFonts w:ascii="Calibri" w:hAnsi="Calibri" w:hint="eastAsia"/>
          <w:lang w:eastAsia="zh-CN"/>
        </w:rPr>
        <w:t>N</w:t>
      </w:r>
      <w:r w:rsidRPr="006167AF">
        <w:rPr>
          <w:rFonts w:ascii="Calibri" w:hAnsi="Calibri"/>
        </w:rPr>
        <w:t xml:space="preserve">avigation </w:t>
      </w:r>
      <w:r w:rsidR="00E1049D">
        <w:rPr>
          <w:rFonts w:ascii="Calibri" w:hAnsi="Calibri" w:hint="eastAsia"/>
          <w:lang w:eastAsia="zh-CN"/>
        </w:rPr>
        <w:t>S</w:t>
      </w:r>
      <w:r w:rsidRPr="006167AF">
        <w:rPr>
          <w:rFonts w:ascii="Calibri" w:hAnsi="Calibri"/>
        </w:rPr>
        <w:t xml:space="preserve">atellite </w:t>
      </w:r>
      <w:r w:rsidR="00E1049D">
        <w:rPr>
          <w:rFonts w:ascii="Calibri" w:hAnsi="Calibri" w:hint="eastAsia"/>
          <w:lang w:eastAsia="zh-CN"/>
        </w:rPr>
        <w:t>S</w:t>
      </w:r>
      <w:r w:rsidRPr="006167AF">
        <w:rPr>
          <w:rFonts w:ascii="Calibri" w:hAnsi="Calibri"/>
        </w:rPr>
        <w:t>ystem (</w:t>
      </w:r>
      <w:r w:rsidR="00A53EEC" w:rsidRPr="006167AF">
        <w:rPr>
          <w:rFonts w:ascii="Calibri" w:hAnsi="Calibri"/>
        </w:rPr>
        <w:t xml:space="preserve">BDS) </w:t>
      </w:r>
      <w:r w:rsidR="00A53EEC">
        <w:rPr>
          <w:rFonts w:ascii="Calibri" w:hAnsi="Calibri"/>
        </w:rPr>
        <w:t>information</w:t>
      </w:r>
      <w:r w:rsidRPr="006167AF">
        <w:rPr>
          <w:rFonts w:ascii="Calibri" w:hAnsi="Calibri"/>
        </w:rPr>
        <w:t>.</w:t>
      </w:r>
    </w:p>
    <w:p w14:paraId="588F6DC6" w14:textId="2CDD8641" w:rsidR="006167AF" w:rsidRDefault="006167AF" w:rsidP="006167AF">
      <w:pPr>
        <w:pStyle w:val="BodyText"/>
        <w:rPr>
          <w:rFonts w:ascii="Calibri" w:hAnsi="Calibri"/>
          <w:lang w:eastAsia="zh-CN"/>
        </w:rPr>
      </w:pPr>
      <w:r w:rsidRPr="006167AF">
        <w:rPr>
          <w:rFonts w:ascii="Calibri" w:hAnsi="Calibri"/>
        </w:rPr>
        <w:t xml:space="preserve">As an important milestone of the development of the he </w:t>
      </w:r>
      <w:proofErr w:type="spellStart"/>
      <w:r w:rsidR="006E5405">
        <w:rPr>
          <w:rFonts w:ascii="Calibri" w:hAnsi="Calibri"/>
        </w:rPr>
        <w:t>BeiDou</w:t>
      </w:r>
      <w:proofErr w:type="spellEnd"/>
      <w:r w:rsidRPr="006167AF">
        <w:rPr>
          <w:rFonts w:ascii="Calibri" w:hAnsi="Calibri"/>
        </w:rPr>
        <w:t xml:space="preserve"> Navigation Satellite System (BDS), it was announced that the development of the BDS-3 preliminary system is completed, to provide global services starting on December 27, 2018. BDS officially began to provide RNSS services to the worl</w:t>
      </w:r>
      <w:r w:rsidR="007C549A">
        <w:rPr>
          <w:rFonts w:ascii="Calibri" w:hAnsi="Calibri"/>
        </w:rPr>
        <w:t>d and</w:t>
      </w:r>
      <w:r w:rsidR="007C549A" w:rsidRPr="006167AF">
        <w:rPr>
          <w:rFonts w:ascii="Calibri" w:hAnsi="Calibri"/>
        </w:rPr>
        <w:t xml:space="preserve"> </w:t>
      </w:r>
      <w:r w:rsidR="00A53EEC" w:rsidRPr="006167AF">
        <w:rPr>
          <w:rFonts w:ascii="Calibri" w:hAnsi="Calibri"/>
        </w:rPr>
        <w:t>plan</w:t>
      </w:r>
      <w:r w:rsidR="00A53EEC">
        <w:rPr>
          <w:rFonts w:ascii="Calibri" w:hAnsi="Calibri"/>
        </w:rPr>
        <w:t>ned</w:t>
      </w:r>
      <w:r w:rsidR="007C549A" w:rsidRPr="006167AF">
        <w:rPr>
          <w:rFonts w:ascii="Calibri" w:hAnsi="Calibri"/>
        </w:rPr>
        <w:t xml:space="preserve"> to fully deploy BDS-3 by around 2020.</w:t>
      </w:r>
    </w:p>
    <w:p w14:paraId="5432CFB6" w14:textId="087FE8F5" w:rsidR="00B56BDF" w:rsidRPr="007A395D" w:rsidRDefault="006167AF" w:rsidP="00B56BDF">
      <w:pPr>
        <w:pStyle w:val="BodyText"/>
        <w:rPr>
          <w:rFonts w:ascii="Calibri" w:hAnsi="Calibri"/>
        </w:rPr>
      </w:pPr>
      <w:r w:rsidRPr="006167AF">
        <w:rPr>
          <w:rFonts w:ascii="Calibri" w:hAnsi="Calibri"/>
        </w:rPr>
        <w:t xml:space="preserve">The construction goal of BDSBAS is to implement wide-area differential processing and integrity monitoring for BDS/GNSS satellites in China and its surrounding areas, broadcast augmentation information to users through </w:t>
      </w:r>
      <w:proofErr w:type="spellStart"/>
      <w:r w:rsidR="006E5405">
        <w:rPr>
          <w:rFonts w:ascii="Calibri" w:hAnsi="Calibri"/>
        </w:rPr>
        <w:t>BeiDou</w:t>
      </w:r>
      <w:proofErr w:type="spellEnd"/>
      <w:r w:rsidRPr="006167AF">
        <w:rPr>
          <w:rFonts w:ascii="Calibri" w:hAnsi="Calibri"/>
        </w:rPr>
        <w:t xml:space="preserve"> GEO satellites, to improve the accuracy, integrity, continuity and availability of BDS/GNSS in the service area.</w:t>
      </w:r>
    </w:p>
    <w:p w14:paraId="3C575A26" w14:textId="77777777" w:rsidR="001C44A3" w:rsidRPr="00605E43" w:rsidRDefault="00BD4E6F" w:rsidP="00605E43">
      <w:pPr>
        <w:pStyle w:val="Heading2"/>
      </w:pPr>
      <w:r w:rsidRPr="00605E43">
        <w:t>Purpose</w:t>
      </w:r>
      <w:r w:rsidR="004D1D85" w:rsidRPr="00605E43">
        <w:t xml:space="preserve"> of the document</w:t>
      </w:r>
    </w:p>
    <w:p w14:paraId="7E2A4642" w14:textId="22693B49" w:rsidR="00E55927" w:rsidRPr="007A395D" w:rsidRDefault="007C549A" w:rsidP="00E55927">
      <w:pPr>
        <w:pStyle w:val="BodyText"/>
        <w:rPr>
          <w:rFonts w:ascii="Calibri" w:hAnsi="Calibri"/>
        </w:rPr>
      </w:pPr>
      <w:r w:rsidRPr="007C549A">
        <w:rPr>
          <w:rFonts w:ascii="Calibri" w:hAnsi="Calibri"/>
        </w:rPr>
        <w:t xml:space="preserve">The purpose of the document is </w:t>
      </w:r>
      <w:r w:rsidR="006E5405">
        <w:rPr>
          <w:rFonts w:ascii="Calibri" w:hAnsi="Calibri"/>
        </w:rPr>
        <w:t>providing</w:t>
      </w:r>
      <w:r w:rsidRPr="007C549A">
        <w:rPr>
          <w:rFonts w:ascii="Calibri" w:hAnsi="Calibri"/>
        </w:rPr>
        <w:t xml:space="preserve"> technical description for the Committee </w:t>
      </w:r>
      <w:r w:rsidR="006E5405">
        <w:rPr>
          <w:rFonts w:ascii="Calibri" w:hAnsi="Calibri"/>
        </w:rPr>
        <w:t xml:space="preserve">to </w:t>
      </w:r>
      <w:r w:rsidRPr="007C549A">
        <w:rPr>
          <w:rFonts w:ascii="Calibri" w:hAnsi="Calibri"/>
        </w:rPr>
        <w:t xml:space="preserve">review in order to </w:t>
      </w:r>
      <w:r>
        <w:rPr>
          <w:rFonts w:ascii="Calibri" w:hAnsi="Calibri"/>
        </w:rPr>
        <w:t xml:space="preserve">update some information of BDS and BDSBAS in some related documents and </w:t>
      </w:r>
      <w:r w:rsidRPr="007C549A">
        <w:rPr>
          <w:rFonts w:ascii="Calibri" w:hAnsi="Calibri"/>
        </w:rPr>
        <w:t>obtain feedback and comments to be considered in the development of the associated Guidelines</w:t>
      </w:r>
    </w:p>
    <w:p w14:paraId="36D645BE" w14:textId="77777777" w:rsidR="00B56BDF" w:rsidRPr="007A395D" w:rsidRDefault="00B56BDF" w:rsidP="00605E43">
      <w:pPr>
        <w:pStyle w:val="Heading2"/>
      </w:pPr>
      <w:r w:rsidRPr="007A395D">
        <w:t>Related documents</w:t>
      </w:r>
    </w:p>
    <w:p w14:paraId="67C323B2" w14:textId="0330B99F" w:rsidR="007C549A" w:rsidRDefault="007C549A" w:rsidP="00887876">
      <w:pPr>
        <w:pStyle w:val="BodyText"/>
        <w:rPr>
          <w:rFonts w:ascii="Calibri" w:hAnsi="Calibri"/>
          <w:lang w:eastAsia="zh-CN"/>
        </w:rPr>
      </w:pPr>
      <w:r w:rsidRPr="007C549A">
        <w:rPr>
          <w:rFonts w:ascii="Calibri" w:hAnsi="Calibri"/>
        </w:rPr>
        <w:lastRenderedPageBreak/>
        <w:t>[1]</w:t>
      </w:r>
      <w:r w:rsidRPr="007C549A">
        <w:rPr>
          <w:rFonts w:ascii="Calibri" w:hAnsi="Calibri"/>
        </w:rPr>
        <w:tab/>
      </w:r>
      <w:r w:rsidR="00887876" w:rsidRPr="00887876">
        <w:rPr>
          <w:rFonts w:ascii="Calibri" w:hAnsi="Calibri"/>
        </w:rPr>
        <w:t xml:space="preserve">Development of the </w:t>
      </w:r>
      <w:proofErr w:type="spellStart"/>
      <w:r w:rsidR="006E5405">
        <w:rPr>
          <w:rFonts w:ascii="Calibri" w:hAnsi="Calibri"/>
        </w:rPr>
        <w:t>BeiDou</w:t>
      </w:r>
      <w:proofErr w:type="spellEnd"/>
      <w:r w:rsidR="00887876" w:rsidRPr="00887876">
        <w:rPr>
          <w:rFonts w:ascii="Calibri" w:hAnsi="Calibri"/>
        </w:rPr>
        <w:t xml:space="preserve"> Navigation Satellite System </w:t>
      </w:r>
      <w:r w:rsidR="00887876" w:rsidRPr="00887876">
        <w:rPr>
          <w:rFonts w:ascii="Calibri" w:hAnsi="Calibri" w:hint="eastAsia"/>
        </w:rPr>
        <w:t>（</w:t>
      </w:r>
      <w:r w:rsidR="00887876" w:rsidRPr="00887876">
        <w:rPr>
          <w:rFonts w:ascii="Calibri" w:hAnsi="Calibri" w:hint="eastAsia"/>
        </w:rPr>
        <w:t>Version 3.0</w:t>
      </w:r>
      <w:r w:rsidR="00887876" w:rsidRPr="00887876">
        <w:rPr>
          <w:rFonts w:ascii="Calibri" w:hAnsi="Calibri" w:hint="eastAsia"/>
        </w:rPr>
        <w:t>）</w:t>
      </w:r>
      <w:r w:rsidR="00887876">
        <w:rPr>
          <w:rFonts w:ascii="Calibri" w:hAnsi="Calibri" w:hint="eastAsia"/>
          <w:lang w:eastAsia="zh-CN"/>
        </w:rPr>
        <w:t>,</w:t>
      </w:r>
      <w:r w:rsidR="00887876" w:rsidRPr="00887876">
        <w:t xml:space="preserve"> </w:t>
      </w:r>
      <w:r w:rsidR="00887876" w:rsidRPr="00887876">
        <w:rPr>
          <w:rFonts w:ascii="Calibri" w:hAnsi="Calibri"/>
          <w:lang w:eastAsia="zh-CN"/>
        </w:rPr>
        <w:t>December 2018</w:t>
      </w:r>
    </w:p>
    <w:p w14:paraId="1F384A9C" w14:textId="624CD814" w:rsidR="00887876" w:rsidRDefault="00887876" w:rsidP="00887876">
      <w:pPr>
        <w:pStyle w:val="BodyText"/>
        <w:rPr>
          <w:rFonts w:ascii="Calibri" w:hAnsi="Calibri"/>
          <w:lang w:eastAsia="zh-CN"/>
        </w:rPr>
      </w:pPr>
      <w:r>
        <w:rPr>
          <w:rFonts w:ascii="Calibri" w:hAnsi="Calibri" w:hint="eastAsia"/>
          <w:lang w:eastAsia="zh-CN"/>
        </w:rPr>
        <w:t>[</w:t>
      </w:r>
      <w:r>
        <w:rPr>
          <w:rFonts w:ascii="Calibri" w:hAnsi="Calibri"/>
          <w:lang w:eastAsia="zh-CN"/>
        </w:rPr>
        <w:t>2]</w:t>
      </w:r>
      <w:r>
        <w:rPr>
          <w:rFonts w:ascii="Calibri" w:hAnsi="Calibri"/>
          <w:lang w:eastAsia="zh-CN"/>
        </w:rPr>
        <w:tab/>
      </w:r>
      <w:proofErr w:type="spellStart"/>
      <w:r w:rsidR="006E5405">
        <w:rPr>
          <w:rFonts w:ascii="Calibri" w:hAnsi="Calibri"/>
          <w:lang w:eastAsia="zh-CN"/>
        </w:rPr>
        <w:t>BeiDou</w:t>
      </w:r>
      <w:proofErr w:type="spellEnd"/>
      <w:r w:rsidRPr="00887876">
        <w:rPr>
          <w:rFonts w:ascii="Calibri" w:hAnsi="Calibri"/>
          <w:lang w:eastAsia="zh-CN"/>
        </w:rPr>
        <w:t xml:space="preserve"> Navigation Satellite System</w:t>
      </w:r>
      <w:r>
        <w:rPr>
          <w:rFonts w:ascii="Calibri" w:hAnsi="Calibri"/>
          <w:lang w:eastAsia="zh-CN"/>
        </w:rPr>
        <w:t xml:space="preserve"> </w:t>
      </w:r>
      <w:r w:rsidRPr="00887876">
        <w:rPr>
          <w:rFonts w:ascii="Calibri" w:hAnsi="Calibri"/>
          <w:lang w:eastAsia="zh-CN"/>
        </w:rPr>
        <w:t>Signal In Space</w:t>
      </w:r>
      <w:r>
        <w:rPr>
          <w:rFonts w:ascii="Calibri" w:hAnsi="Calibri"/>
          <w:lang w:eastAsia="zh-CN"/>
        </w:rPr>
        <w:t xml:space="preserve"> </w:t>
      </w:r>
      <w:r w:rsidRPr="00887876">
        <w:rPr>
          <w:rFonts w:ascii="Calibri" w:hAnsi="Calibri"/>
          <w:lang w:eastAsia="zh-CN"/>
        </w:rPr>
        <w:t>Interface Control Document</w:t>
      </w:r>
      <w:r>
        <w:rPr>
          <w:rFonts w:ascii="Calibri" w:hAnsi="Calibri"/>
          <w:lang w:eastAsia="zh-CN"/>
        </w:rPr>
        <w:t xml:space="preserve"> </w:t>
      </w:r>
      <w:r w:rsidRPr="00887876">
        <w:rPr>
          <w:rFonts w:ascii="Calibri" w:hAnsi="Calibri"/>
          <w:lang w:eastAsia="zh-CN"/>
        </w:rPr>
        <w:t>Open Service Signal B1I (Version 3.0</w:t>
      </w:r>
      <w:proofErr w:type="gramStart"/>
      <w:r w:rsidRPr="00887876">
        <w:rPr>
          <w:rFonts w:ascii="Calibri" w:hAnsi="Calibri"/>
          <w:lang w:eastAsia="zh-CN"/>
        </w:rPr>
        <w:t>)</w:t>
      </w:r>
      <w:r>
        <w:rPr>
          <w:rFonts w:ascii="Calibri" w:hAnsi="Calibri"/>
          <w:lang w:eastAsia="zh-CN"/>
        </w:rPr>
        <w:t xml:space="preserve"> ,</w:t>
      </w:r>
      <w:proofErr w:type="gramEnd"/>
      <w:r w:rsidRPr="00887876">
        <w:t xml:space="preserve"> </w:t>
      </w:r>
      <w:r w:rsidRPr="00887876">
        <w:rPr>
          <w:rFonts w:ascii="Calibri" w:hAnsi="Calibri"/>
          <w:lang w:eastAsia="zh-CN"/>
        </w:rPr>
        <w:t>February 2019</w:t>
      </w:r>
    </w:p>
    <w:p w14:paraId="5C8F602D" w14:textId="5C380615" w:rsidR="00887876" w:rsidRDefault="00887876" w:rsidP="00887876">
      <w:pPr>
        <w:pStyle w:val="BodyText"/>
        <w:rPr>
          <w:rFonts w:ascii="Calibri" w:hAnsi="Calibri"/>
          <w:lang w:eastAsia="zh-CN"/>
        </w:rPr>
      </w:pPr>
      <w:r>
        <w:rPr>
          <w:rFonts w:ascii="Calibri" w:hAnsi="Calibri" w:hint="eastAsia"/>
          <w:lang w:eastAsia="zh-CN"/>
        </w:rPr>
        <w:t>[</w:t>
      </w:r>
      <w:r>
        <w:rPr>
          <w:rFonts w:ascii="Calibri" w:hAnsi="Calibri"/>
          <w:lang w:eastAsia="zh-CN"/>
        </w:rPr>
        <w:t>3]</w:t>
      </w:r>
      <w:r>
        <w:rPr>
          <w:rFonts w:ascii="Calibri" w:hAnsi="Calibri"/>
          <w:lang w:eastAsia="zh-CN"/>
        </w:rPr>
        <w:tab/>
      </w:r>
      <w:proofErr w:type="spellStart"/>
      <w:r w:rsidR="006E5405">
        <w:rPr>
          <w:rFonts w:ascii="Calibri" w:hAnsi="Calibri" w:hint="eastAsia"/>
          <w:lang w:eastAsia="zh-CN"/>
        </w:rPr>
        <w:t>BeiDou</w:t>
      </w:r>
      <w:proofErr w:type="spellEnd"/>
      <w:r w:rsidRPr="00887876">
        <w:rPr>
          <w:rFonts w:ascii="Calibri" w:hAnsi="Calibri" w:hint="eastAsia"/>
          <w:lang w:eastAsia="zh-CN"/>
        </w:rPr>
        <w:t xml:space="preserve"> Navigation Satellite </w:t>
      </w:r>
      <w:proofErr w:type="gramStart"/>
      <w:r w:rsidRPr="00887876">
        <w:rPr>
          <w:rFonts w:ascii="Calibri" w:hAnsi="Calibri" w:hint="eastAsia"/>
          <w:lang w:eastAsia="zh-CN"/>
        </w:rPr>
        <w:t>System  Open</w:t>
      </w:r>
      <w:proofErr w:type="gramEnd"/>
      <w:r w:rsidRPr="00887876">
        <w:rPr>
          <w:rFonts w:ascii="Calibri" w:hAnsi="Calibri" w:hint="eastAsia"/>
          <w:lang w:eastAsia="zh-CN"/>
        </w:rPr>
        <w:t xml:space="preserve"> Service Performance Standard </w:t>
      </w:r>
      <w:r w:rsidRPr="00887876">
        <w:rPr>
          <w:rFonts w:ascii="Calibri" w:hAnsi="Calibri" w:hint="eastAsia"/>
          <w:lang w:eastAsia="zh-CN"/>
        </w:rPr>
        <w:t>（</w:t>
      </w:r>
      <w:r w:rsidRPr="00887876">
        <w:rPr>
          <w:rFonts w:ascii="Calibri" w:hAnsi="Calibri" w:hint="eastAsia"/>
          <w:lang w:eastAsia="zh-CN"/>
        </w:rPr>
        <w:t>Version 2.0</w:t>
      </w:r>
      <w:r w:rsidRPr="00887876">
        <w:rPr>
          <w:rFonts w:ascii="Calibri" w:hAnsi="Calibri" w:hint="eastAsia"/>
          <w:lang w:eastAsia="zh-CN"/>
        </w:rPr>
        <w:t>）</w:t>
      </w:r>
      <w:r>
        <w:rPr>
          <w:rFonts w:ascii="Calibri" w:hAnsi="Calibri" w:hint="eastAsia"/>
          <w:lang w:eastAsia="zh-CN"/>
        </w:rPr>
        <w:t>,</w:t>
      </w:r>
      <w:r w:rsidRPr="00887876">
        <w:rPr>
          <w:rFonts w:ascii="Calibri" w:hAnsi="Calibri"/>
          <w:lang w:eastAsia="zh-CN"/>
        </w:rPr>
        <w:t xml:space="preserve"> December 2018</w:t>
      </w:r>
    </w:p>
    <w:p w14:paraId="70FD71FD" w14:textId="10219006" w:rsidR="00385E7A" w:rsidRDefault="00385E7A" w:rsidP="00385E7A">
      <w:pPr>
        <w:pStyle w:val="BodyText"/>
        <w:rPr>
          <w:rFonts w:ascii="Calibri" w:hAnsi="Calibri"/>
          <w:lang w:eastAsia="zh-CN"/>
        </w:rPr>
      </w:pPr>
      <w:r>
        <w:rPr>
          <w:rFonts w:ascii="Calibri" w:hAnsi="Calibri" w:hint="eastAsia"/>
          <w:lang w:eastAsia="zh-CN"/>
        </w:rPr>
        <w:t>[</w:t>
      </w:r>
      <w:r>
        <w:rPr>
          <w:rFonts w:ascii="Calibri" w:hAnsi="Calibri"/>
          <w:lang w:eastAsia="zh-CN"/>
        </w:rPr>
        <w:t>4]</w:t>
      </w:r>
      <w:r>
        <w:rPr>
          <w:rFonts w:ascii="Calibri" w:hAnsi="Calibri"/>
          <w:lang w:eastAsia="zh-CN"/>
        </w:rPr>
        <w:tab/>
      </w:r>
      <w:proofErr w:type="spellStart"/>
      <w:r w:rsidR="006E5405">
        <w:rPr>
          <w:rFonts w:ascii="Calibri" w:hAnsi="Calibri"/>
          <w:lang w:eastAsia="zh-CN"/>
        </w:rPr>
        <w:t>BeiDou</w:t>
      </w:r>
      <w:proofErr w:type="spellEnd"/>
      <w:r w:rsidRPr="00385E7A">
        <w:rPr>
          <w:rFonts w:ascii="Calibri" w:hAnsi="Calibri"/>
          <w:lang w:eastAsia="zh-CN"/>
        </w:rPr>
        <w:t xml:space="preserve"> Navigation Satellite System Signal </w:t>
      </w:r>
      <w:proofErr w:type="gramStart"/>
      <w:r w:rsidRPr="00385E7A">
        <w:rPr>
          <w:rFonts w:ascii="Calibri" w:hAnsi="Calibri"/>
          <w:lang w:eastAsia="zh-CN"/>
        </w:rPr>
        <w:t>In</w:t>
      </w:r>
      <w:proofErr w:type="gramEnd"/>
      <w:r w:rsidRPr="00385E7A">
        <w:rPr>
          <w:rFonts w:ascii="Calibri" w:hAnsi="Calibri"/>
          <w:lang w:eastAsia="zh-CN"/>
        </w:rPr>
        <w:t xml:space="preserve"> Space Interface Control Document Open Service Signal B3I (Version 1.0)</w:t>
      </w:r>
      <w:r>
        <w:rPr>
          <w:rFonts w:ascii="Calibri" w:hAnsi="Calibri"/>
          <w:lang w:eastAsia="zh-CN"/>
        </w:rPr>
        <w:t>,</w:t>
      </w:r>
      <w:r w:rsidRPr="00385E7A">
        <w:t xml:space="preserve"> </w:t>
      </w:r>
      <w:r w:rsidRPr="00385E7A">
        <w:rPr>
          <w:rFonts w:ascii="Calibri" w:hAnsi="Calibri"/>
          <w:lang w:eastAsia="zh-CN"/>
        </w:rPr>
        <w:t>February 2018</w:t>
      </w:r>
    </w:p>
    <w:p w14:paraId="0F61CEA6" w14:textId="586D818F" w:rsidR="00385E7A" w:rsidRDefault="00385E7A" w:rsidP="00385E7A">
      <w:pPr>
        <w:pStyle w:val="BodyText"/>
        <w:rPr>
          <w:rFonts w:ascii="Calibri" w:hAnsi="Calibri"/>
          <w:lang w:eastAsia="zh-CN"/>
        </w:rPr>
      </w:pPr>
      <w:r>
        <w:rPr>
          <w:rFonts w:ascii="Calibri" w:hAnsi="Calibri" w:hint="eastAsia"/>
          <w:lang w:eastAsia="zh-CN"/>
        </w:rPr>
        <w:t>[</w:t>
      </w:r>
      <w:r>
        <w:rPr>
          <w:rFonts w:ascii="Calibri" w:hAnsi="Calibri"/>
          <w:lang w:eastAsia="zh-CN"/>
        </w:rPr>
        <w:t>5]</w:t>
      </w:r>
      <w:r>
        <w:rPr>
          <w:rFonts w:ascii="Calibri" w:hAnsi="Calibri"/>
          <w:lang w:eastAsia="zh-CN"/>
        </w:rPr>
        <w:tab/>
      </w:r>
      <w:proofErr w:type="spellStart"/>
      <w:r w:rsidR="006E5405">
        <w:rPr>
          <w:rFonts w:ascii="Calibri" w:hAnsi="Calibri"/>
          <w:lang w:eastAsia="zh-CN"/>
        </w:rPr>
        <w:t>BeiDou</w:t>
      </w:r>
      <w:proofErr w:type="spellEnd"/>
      <w:r w:rsidRPr="00385E7A">
        <w:rPr>
          <w:rFonts w:ascii="Calibri" w:hAnsi="Calibri"/>
          <w:lang w:eastAsia="zh-CN"/>
        </w:rPr>
        <w:t xml:space="preserve"> Navigation Satellite System Signal </w:t>
      </w:r>
      <w:proofErr w:type="gramStart"/>
      <w:r w:rsidRPr="00385E7A">
        <w:rPr>
          <w:rFonts w:ascii="Calibri" w:hAnsi="Calibri"/>
          <w:lang w:eastAsia="zh-CN"/>
        </w:rPr>
        <w:t>In</w:t>
      </w:r>
      <w:proofErr w:type="gramEnd"/>
      <w:r w:rsidRPr="00385E7A">
        <w:rPr>
          <w:rFonts w:ascii="Calibri" w:hAnsi="Calibri"/>
          <w:lang w:eastAsia="zh-CN"/>
        </w:rPr>
        <w:t xml:space="preserve"> Space Interface Control Document Open Service Signal B2a (Version 1.0)</w:t>
      </w:r>
      <w:r>
        <w:rPr>
          <w:rFonts w:ascii="Calibri" w:hAnsi="Calibri"/>
          <w:lang w:eastAsia="zh-CN"/>
        </w:rPr>
        <w:t xml:space="preserve">, </w:t>
      </w:r>
      <w:r w:rsidRPr="00385E7A">
        <w:rPr>
          <w:rFonts w:ascii="Calibri" w:hAnsi="Calibri"/>
          <w:lang w:eastAsia="zh-CN"/>
        </w:rPr>
        <w:t>December, 2017</w:t>
      </w:r>
    </w:p>
    <w:p w14:paraId="37CBD667" w14:textId="16038128" w:rsidR="00385E7A" w:rsidRDefault="00385E7A" w:rsidP="00385E7A">
      <w:pPr>
        <w:pStyle w:val="BodyText"/>
        <w:rPr>
          <w:rFonts w:ascii="Calibri" w:hAnsi="Calibri"/>
          <w:lang w:eastAsia="zh-CN"/>
        </w:rPr>
      </w:pPr>
      <w:r>
        <w:rPr>
          <w:rFonts w:ascii="Calibri" w:hAnsi="Calibri" w:hint="eastAsia"/>
          <w:lang w:eastAsia="zh-CN"/>
        </w:rPr>
        <w:t>[</w:t>
      </w:r>
      <w:r>
        <w:rPr>
          <w:rFonts w:ascii="Calibri" w:hAnsi="Calibri"/>
          <w:lang w:eastAsia="zh-CN"/>
        </w:rPr>
        <w:t>6]</w:t>
      </w:r>
      <w:r>
        <w:rPr>
          <w:rFonts w:ascii="Calibri" w:hAnsi="Calibri"/>
          <w:lang w:eastAsia="zh-CN"/>
        </w:rPr>
        <w:tab/>
      </w:r>
      <w:r w:rsidRPr="00385E7A">
        <w:rPr>
          <w:rFonts w:ascii="Calibri" w:hAnsi="Calibri"/>
          <w:lang w:eastAsia="zh-CN"/>
        </w:rPr>
        <w:t>Applications</w:t>
      </w:r>
      <w:r>
        <w:rPr>
          <w:rFonts w:ascii="Calibri" w:hAnsi="Calibri"/>
          <w:lang w:eastAsia="zh-CN"/>
        </w:rPr>
        <w:t xml:space="preserve"> </w:t>
      </w:r>
      <w:r w:rsidRPr="00385E7A">
        <w:rPr>
          <w:rFonts w:ascii="Calibri" w:hAnsi="Calibri"/>
          <w:lang w:eastAsia="zh-CN"/>
        </w:rPr>
        <w:t>of</w:t>
      </w:r>
      <w:r>
        <w:rPr>
          <w:rFonts w:ascii="Calibri" w:hAnsi="Calibri"/>
          <w:lang w:eastAsia="zh-CN"/>
        </w:rPr>
        <w:t xml:space="preserve"> </w:t>
      </w:r>
      <w:r w:rsidRPr="00385E7A">
        <w:rPr>
          <w:rFonts w:ascii="Calibri" w:hAnsi="Calibri"/>
          <w:lang w:eastAsia="zh-CN"/>
        </w:rPr>
        <w:t>the</w:t>
      </w:r>
      <w:r>
        <w:rPr>
          <w:rFonts w:ascii="Calibri" w:hAnsi="Calibri"/>
          <w:lang w:eastAsia="zh-CN"/>
        </w:rPr>
        <w:t xml:space="preserve"> </w:t>
      </w:r>
      <w:proofErr w:type="spellStart"/>
      <w:r w:rsidR="006E5405">
        <w:rPr>
          <w:rFonts w:ascii="Calibri" w:hAnsi="Calibri"/>
          <w:lang w:eastAsia="zh-CN"/>
        </w:rPr>
        <w:t>BeiDou</w:t>
      </w:r>
      <w:proofErr w:type="spellEnd"/>
      <w:r w:rsidRPr="00385E7A">
        <w:rPr>
          <w:rFonts w:ascii="Calibri" w:hAnsi="Calibri"/>
          <w:lang w:eastAsia="zh-CN"/>
        </w:rPr>
        <w:t xml:space="preserve"> Navigation</w:t>
      </w:r>
      <w:r>
        <w:rPr>
          <w:rFonts w:ascii="Calibri" w:hAnsi="Calibri"/>
          <w:lang w:eastAsia="zh-CN"/>
        </w:rPr>
        <w:t xml:space="preserve"> </w:t>
      </w:r>
      <w:r w:rsidRPr="00385E7A">
        <w:rPr>
          <w:rFonts w:ascii="Calibri" w:hAnsi="Calibri"/>
          <w:lang w:eastAsia="zh-CN"/>
        </w:rPr>
        <w:t>Satellite</w:t>
      </w:r>
      <w:r>
        <w:rPr>
          <w:rFonts w:ascii="Calibri" w:hAnsi="Calibri"/>
          <w:lang w:eastAsia="zh-CN"/>
        </w:rPr>
        <w:t xml:space="preserve"> </w:t>
      </w:r>
      <w:r w:rsidRPr="00385E7A">
        <w:rPr>
          <w:rFonts w:ascii="Calibri" w:hAnsi="Calibri"/>
          <w:lang w:eastAsia="zh-CN"/>
        </w:rPr>
        <w:t>System</w:t>
      </w:r>
      <w:r>
        <w:rPr>
          <w:rFonts w:ascii="Calibri" w:hAnsi="Calibri"/>
          <w:lang w:eastAsia="zh-CN"/>
        </w:rPr>
        <w:t>,</w:t>
      </w:r>
      <w:r w:rsidRPr="00385E7A">
        <w:t xml:space="preserve"> </w:t>
      </w:r>
      <w:r w:rsidRPr="00385E7A">
        <w:rPr>
          <w:rFonts w:ascii="Calibri" w:hAnsi="Calibri"/>
          <w:lang w:eastAsia="zh-CN"/>
        </w:rPr>
        <w:t>December2018</w:t>
      </w:r>
    </w:p>
    <w:p w14:paraId="334CC341" w14:textId="565504FB" w:rsidR="00385E7A" w:rsidRDefault="0032639C" w:rsidP="00385E7A">
      <w:pPr>
        <w:pStyle w:val="BodyText"/>
        <w:rPr>
          <w:rFonts w:ascii="Calibri" w:hAnsi="Calibri"/>
          <w:lang w:eastAsia="zh-CN"/>
        </w:rPr>
      </w:pPr>
      <w:r>
        <w:rPr>
          <w:rFonts w:ascii="Calibri" w:hAnsi="Calibri" w:hint="eastAsia"/>
          <w:lang w:eastAsia="zh-CN"/>
        </w:rPr>
        <w:t>[</w:t>
      </w:r>
      <w:r>
        <w:rPr>
          <w:rFonts w:ascii="Calibri" w:hAnsi="Calibri"/>
          <w:lang w:eastAsia="zh-CN"/>
        </w:rPr>
        <w:t>7]</w:t>
      </w:r>
      <w:r>
        <w:rPr>
          <w:rFonts w:ascii="Calibri" w:hAnsi="Calibri"/>
          <w:lang w:eastAsia="zh-CN"/>
        </w:rPr>
        <w:tab/>
      </w:r>
      <w:proofErr w:type="spellStart"/>
      <w:r w:rsidR="006E5405">
        <w:rPr>
          <w:rFonts w:ascii="Calibri" w:hAnsi="Calibri"/>
          <w:lang w:eastAsia="zh-CN"/>
        </w:rPr>
        <w:t>BeiDou</w:t>
      </w:r>
      <w:proofErr w:type="spellEnd"/>
      <w:r w:rsidRPr="0032639C">
        <w:rPr>
          <w:rFonts w:ascii="Calibri" w:hAnsi="Calibri"/>
          <w:lang w:eastAsia="zh-CN"/>
        </w:rPr>
        <w:t xml:space="preserve"> Navigation Satellite System Signal </w:t>
      </w:r>
      <w:proofErr w:type="gramStart"/>
      <w:r w:rsidRPr="0032639C">
        <w:rPr>
          <w:rFonts w:ascii="Calibri" w:hAnsi="Calibri"/>
          <w:lang w:eastAsia="zh-CN"/>
        </w:rPr>
        <w:t>In</w:t>
      </w:r>
      <w:proofErr w:type="gramEnd"/>
      <w:r w:rsidRPr="0032639C">
        <w:rPr>
          <w:rFonts w:ascii="Calibri" w:hAnsi="Calibri"/>
          <w:lang w:eastAsia="zh-CN"/>
        </w:rPr>
        <w:t xml:space="preserve"> Space Interface Control Document Open Service Signal B1C (Version 1.0)</w:t>
      </w:r>
      <w:r>
        <w:rPr>
          <w:rFonts w:ascii="Calibri" w:hAnsi="Calibri"/>
          <w:lang w:eastAsia="zh-CN"/>
        </w:rPr>
        <w:t xml:space="preserve">, </w:t>
      </w:r>
      <w:r w:rsidRPr="0032639C">
        <w:rPr>
          <w:rFonts w:ascii="Calibri" w:hAnsi="Calibri"/>
          <w:lang w:eastAsia="zh-CN"/>
        </w:rPr>
        <w:t>December, 2017</w:t>
      </w:r>
    </w:p>
    <w:p w14:paraId="2C823BEC" w14:textId="6DB63E88" w:rsidR="007C549A" w:rsidRPr="007C549A" w:rsidRDefault="0032639C" w:rsidP="007C549A">
      <w:pPr>
        <w:pStyle w:val="BodyText"/>
        <w:rPr>
          <w:rFonts w:ascii="Calibri" w:hAnsi="Calibri"/>
        </w:rPr>
      </w:pPr>
      <w:r>
        <w:rPr>
          <w:rFonts w:ascii="Calibri" w:hAnsi="Calibri" w:hint="eastAsia"/>
          <w:lang w:eastAsia="zh-CN"/>
        </w:rPr>
        <w:t>[</w:t>
      </w:r>
      <w:r>
        <w:rPr>
          <w:rFonts w:ascii="Calibri" w:hAnsi="Calibri"/>
          <w:lang w:eastAsia="zh-CN"/>
        </w:rPr>
        <w:t>8]</w:t>
      </w:r>
      <w:r>
        <w:rPr>
          <w:rFonts w:ascii="Calibri" w:hAnsi="Calibri"/>
          <w:lang w:eastAsia="zh-CN"/>
        </w:rPr>
        <w:tab/>
      </w:r>
      <w:r w:rsidR="007C549A" w:rsidRPr="007C549A">
        <w:rPr>
          <w:rFonts w:ascii="Calibri" w:hAnsi="Calibri"/>
        </w:rPr>
        <w:t>Draft Guidelines for Manufacturers for the Implementation of SBAS in Shipborne Receivers Including Methods of Testing and Required Test Results, 31 July 2017</w:t>
      </w:r>
    </w:p>
    <w:p w14:paraId="1B41A1EF" w14:textId="58232FE9" w:rsidR="007C549A" w:rsidRPr="007C549A" w:rsidRDefault="007C549A" w:rsidP="007C549A">
      <w:pPr>
        <w:pStyle w:val="BodyText"/>
        <w:rPr>
          <w:rFonts w:ascii="Calibri" w:hAnsi="Calibri"/>
        </w:rPr>
      </w:pPr>
      <w:r w:rsidRPr="007C549A">
        <w:rPr>
          <w:rFonts w:ascii="Calibri" w:hAnsi="Calibri"/>
        </w:rPr>
        <w:t>[</w:t>
      </w:r>
      <w:r w:rsidR="001326E7">
        <w:rPr>
          <w:rFonts w:ascii="Calibri" w:hAnsi="Calibri"/>
        </w:rPr>
        <w:t>9</w:t>
      </w:r>
      <w:r w:rsidRPr="007C549A">
        <w:rPr>
          <w:rFonts w:ascii="Calibri" w:hAnsi="Calibri"/>
        </w:rPr>
        <w:t>]</w:t>
      </w:r>
      <w:r w:rsidRPr="007C549A">
        <w:rPr>
          <w:rFonts w:ascii="Calibri" w:hAnsi="Calibri"/>
        </w:rPr>
        <w:tab/>
        <w:t>ICAO Standards and Recommended Practices (SARPS) Annex10 Volume I (Radio Navigation Aids)</w:t>
      </w:r>
    </w:p>
    <w:p w14:paraId="3FEE0618" w14:textId="654818D0" w:rsidR="007C549A" w:rsidRPr="007C549A" w:rsidRDefault="007C549A" w:rsidP="007C549A">
      <w:pPr>
        <w:pStyle w:val="BodyText"/>
        <w:rPr>
          <w:rFonts w:ascii="Calibri" w:hAnsi="Calibri"/>
        </w:rPr>
      </w:pPr>
      <w:r w:rsidRPr="007C549A">
        <w:rPr>
          <w:rFonts w:ascii="Calibri" w:hAnsi="Calibri"/>
        </w:rPr>
        <w:t>[</w:t>
      </w:r>
      <w:r w:rsidR="001326E7">
        <w:rPr>
          <w:rFonts w:ascii="Calibri" w:hAnsi="Calibri"/>
        </w:rPr>
        <w:t>10</w:t>
      </w:r>
      <w:r w:rsidRPr="007C549A">
        <w:rPr>
          <w:rFonts w:ascii="Calibri" w:hAnsi="Calibri"/>
        </w:rPr>
        <w:t>]</w:t>
      </w:r>
      <w:r w:rsidRPr="007C549A">
        <w:rPr>
          <w:rFonts w:ascii="Calibri" w:hAnsi="Calibri"/>
        </w:rPr>
        <w:tab/>
        <w:t xml:space="preserve">RTCA </w:t>
      </w:r>
      <w:r w:rsidR="00091615">
        <w:rPr>
          <w:rFonts w:ascii="Calibri" w:hAnsi="Calibri"/>
        </w:rPr>
        <w:t>T</w:t>
      </w:r>
      <w:r w:rsidR="00091615">
        <w:rPr>
          <w:rFonts w:ascii="Calibri" w:hAnsi="Calibri" w:hint="eastAsia"/>
          <w:lang w:eastAsia="zh-CN"/>
        </w:rPr>
        <w:t>he</w:t>
      </w:r>
      <w:r w:rsidR="00091615">
        <w:rPr>
          <w:rFonts w:ascii="Calibri" w:hAnsi="Calibri"/>
        </w:rPr>
        <w:t xml:space="preserve"> Minimum Operational Performance Standard, </w:t>
      </w:r>
      <w:r w:rsidRPr="007C549A">
        <w:rPr>
          <w:rFonts w:ascii="Calibri" w:hAnsi="Calibri"/>
        </w:rPr>
        <w:t>MOPS DO 229 Revision E</w:t>
      </w:r>
    </w:p>
    <w:p w14:paraId="296CB05F" w14:textId="062C65F2" w:rsidR="007C549A" w:rsidRPr="007C549A" w:rsidRDefault="007C549A" w:rsidP="007C549A">
      <w:pPr>
        <w:pStyle w:val="BodyText"/>
        <w:rPr>
          <w:rFonts w:ascii="Calibri" w:hAnsi="Calibri"/>
        </w:rPr>
      </w:pPr>
      <w:r w:rsidRPr="007C549A">
        <w:rPr>
          <w:rFonts w:ascii="Calibri" w:hAnsi="Calibri"/>
        </w:rPr>
        <w:t>[</w:t>
      </w:r>
      <w:r w:rsidR="001326E7">
        <w:rPr>
          <w:rFonts w:ascii="Calibri" w:hAnsi="Calibri"/>
        </w:rPr>
        <w:t>11</w:t>
      </w:r>
      <w:r w:rsidRPr="007C549A">
        <w:rPr>
          <w:rFonts w:ascii="Calibri" w:hAnsi="Calibri"/>
        </w:rPr>
        <w:t>]</w:t>
      </w:r>
      <w:r w:rsidRPr="007C549A">
        <w:rPr>
          <w:rFonts w:ascii="Calibri" w:hAnsi="Calibri"/>
        </w:rPr>
        <w:tab/>
        <w:t>IMO Resolution MSC.</w:t>
      </w:r>
      <w:r w:rsidR="001326E7">
        <w:rPr>
          <w:rFonts w:ascii="Calibri" w:hAnsi="Calibri"/>
        </w:rPr>
        <w:t>379</w:t>
      </w:r>
      <w:r w:rsidRPr="007C549A">
        <w:rPr>
          <w:rFonts w:ascii="Calibri" w:hAnsi="Calibri"/>
        </w:rPr>
        <w:t>(</w:t>
      </w:r>
      <w:r w:rsidR="001326E7">
        <w:rPr>
          <w:rFonts w:ascii="Calibri" w:hAnsi="Calibri"/>
        </w:rPr>
        <w:t>93</w:t>
      </w:r>
      <w:r w:rsidRPr="007C549A">
        <w:rPr>
          <w:rFonts w:ascii="Calibri" w:hAnsi="Calibri"/>
        </w:rPr>
        <w:t>)</w:t>
      </w:r>
      <w:r w:rsidR="00A53EEC" w:rsidRPr="007C549A">
        <w:rPr>
          <w:rFonts w:ascii="Calibri" w:hAnsi="Calibri"/>
        </w:rPr>
        <w:t>,” Adoption</w:t>
      </w:r>
      <w:r w:rsidRPr="007C549A">
        <w:rPr>
          <w:rFonts w:ascii="Calibri" w:hAnsi="Calibri"/>
        </w:rPr>
        <w:t xml:space="preserve"> of the performance standards for </w:t>
      </w:r>
      <w:proofErr w:type="spellStart"/>
      <w:r w:rsidRPr="007C549A">
        <w:rPr>
          <w:rFonts w:ascii="Calibri" w:hAnsi="Calibri"/>
        </w:rPr>
        <w:t>shipshore</w:t>
      </w:r>
      <w:proofErr w:type="spellEnd"/>
      <w:r w:rsidRPr="007C549A">
        <w:rPr>
          <w:rFonts w:ascii="Calibri" w:hAnsi="Calibri"/>
        </w:rPr>
        <w:t xml:space="preserve"> </w:t>
      </w:r>
      <w:r w:rsidR="001326E7">
        <w:rPr>
          <w:rFonts w:ascii="Calibri" w:hAnsi="Calibri"/>
        </w:rPr>
        <w:t>BDS</w:t>
      </w:r>
      <w:r w:rsidRPr="007C549A">
        <w:rPr>
          <w:rFonts w:ascii="Calibri" w:hAnsi="Calibri"/>
        </w:rPr>
        <w:t xml:space="preserve"> receiver equipment, </w:t>
      </w:r>
      <w:r w:rsidR="001326E7">
        <w:rPr>
          <w:rFonts w:ascii="Calibri" w:hAnsi="Calibri"/>
        </w:rPr>
        <w:t>July</w:t>
      </w:r>
      <w:r w:rsidRPr="007C549A">
        <w:rPr>
          <w:rFonts w:ascii="Calibri" w:hAnsi="Calibri"/>
        </w:rPr>
        <w:t xml:space="preserve"> 20</w:t>
      </w:r>
      <w:r w:rsidR="001326E7">
        <w:rPr>
          <w:rFonts w:ascii="Calibri" w:hAnsi="Calibri"/>
        </w:rPr>
        <w:t>14</w:t>
      </w:r>
    </w:p>
    <w:p w14:paraId="08627716" w14:textId="066995F8" w:rsidR="007C549A" w:rsidRPr="007C549A" w:rsidRDefault="007C549A" w:rsidP="007C549A">
      <w:pPr>
        <w:pStyle w:val="BodyText"/>
        <w:rPr>
          <w:rFonts w:ascii="Calibri" w:hAnsi="Calibri"/>
        </w:rPr>
      </w:pPr>
      <w:r w:rsidRPr="007C549A">
        <w:rPr>
          <w:rFonts w:ascii="Calibri" w:hAnsi="Calibri"/>
        </w:rPr>
        <w:t>[</w:t>
      </w:r>
      <w:r w:rsidR="001326E7">
        <w:rPr>
          <w:rFonts w:ascii="Calibri" w:hAnsi="Calibri"/>
        </w:rPr>
        <w:t>12</w:t>
      </w:r>
      <w:r w:rsidRPr="007C549A">
        <w:rPr>
          <w:rFonts w:ascii="Calibri" w:hAnsi="Calibri"/>
        </w:rPr>
        <w:t>]</w:t>
      </w:r>
      <w:r w:rsidRPr="007C549A">
        <w:rPr>
          <w:rFonts w:ascii="Calibri" w:hAnsi="Calibri"/>
        </w:rPr>
        <w:tab/>
        <w:t xml:space="preserve">IMO Resolution MSC.401(95) performance standards for multi-system shipborne </w:t>
      </w:r>
      <w:proofErr w:type="spellStart"/>
      <w:r w:rsidRPr="007C549A">
        <w:rPr>
          <w:rFonts w:ascii="Calibri" w:hAnsi="Calibri"/>
        </w:rPr>
        <w:t>radionavigation</w:t>
      </w:r>
      <w:proofErr w:type="spellEnd"/>
      <w:r w:rsidRPr="007C549A">
        <w:rPr>
          <w:rFonts w:ascii="Calibri" w:hAnsi="Calibri"/>
        </w:rPr>
        <w:t xml:space="preserve"> receivers</w:t>
      </w:r>
      <w:r w:rsidR="006E5405">
        <w:rPr>
          <w:rFonts w:ascii="Calibri" w:hAnsi="Calibri"/>
        </w:rPr>
        <w:t>,</w:t>
      </w:r>
      <w:r w:rsidR="007339C8">
        <w:rPr>
          <w:rFonts w:ascii="Calibri" w:hAnsi="Calibri"/>
        </w:rPr>
        <w:t xml:space="preserve"> </w:t>
      </w:r>
      <w:r w:rsidR="006E5405">
        <w:rPr>
          <w:rFonts w:ascii="Calibri" w:hAnsi="Calibri" w:hint="eastAsia"/>
          <w:lang w:eastAsia="zh-CN"/>
        </w:rPr>
        <w:t>August</w:t>
      </w:r>
      <w:r w:rsidR="007339C8">
        <w:rPr>
          <w:rFonts w:ascii="Calibri" w:hAnsi="Calibri"/>
          <w:lang w:eastAsia="zh-CN"/>
        </w:rPr>
        <w:t xml:space="preserve"> </w:t>
      </w:r>
      <w:r w:rsidR="006E5405">
        <w:rPr>
          <w:rFonts w:ascii="Calibri" w:hAnsi="Calibri"/>
          <w:lang w:eastAsia="zh-CN"/>
        </w:rPr>
        <w:t>2015</w:t>
      </w:r>
    </w:p>
    <w:p w14:paraId="53733F03" w14:textId="77777777" w:rsidR="00A446C9" w:rsidRPr="007A395D" w:rsidRDefault="00A446C9" w:rsidP="00605E43">
      <w:pPr>
        <w:pStyle w:val="Heading1"/>
      </w:pPr>
      <w:r w:rsidRPr="007A395D">
        <w:t>Background</w:t>
      </w:r>
    </w:p>
    <w:p w14:paraId="64B2ED97" w14:textId="77777777" w:rsidR="001326E7" w:rsidRPr="001326E7" w:rsidRDefault="001326E7" w:rsidP="001326E7">
      <w:pPr>
        <w:pStyle w:val="BodyText"/>
        <w:rPr>
          <w:rFonts w:ascii="Calibri" w:hAnsi="Calibri"/>
        </w:rPr>
      </w:pPr>
      <w:r w:rsidRPr="001326E7">
        <w:rPr>
          <w:rFonts w:ascii="Calibri" w:hAnsi="Calibri"/>
        </w:rPr>
        <w:t>BDSBAS is an important part of BDS. China will carry out the design, test and construction of BDSBAS in accordance with the minimum ICAO Standards and Practices (SARPs) performance specifications, and provide service to the civil aviation, maritime, railways and other high integrity needs of users in China and its surrounding areas.</w:t>
      </w:r>
    </w:p>
    <w:p w14:paraId="07452EBC" w14:textId="33974878" w:rsidR="00A446C9" w:rsidRPr="007A395D" w:rsidRDefault="001326E7" w:rsidP="001326E7">
      <w:pPr>
        <w:pStyle w:val="BodyText"/>
        <w:rPr>
          <w:rFonts w:ascii="Calibri" w:hAnsi="Calibri"/>
        </w:rPr>
      </w:pPr>
      <w:r w:rsidRPr="001326E7">
        <w:rPr>
          <w:rFonts w:ascii="Calibri" w:hAnsi="Calibri"/>
        </w:rPr>
        <w:t xml:space="preserve">Currently, implementation plan of the system has been demonstrated which solidifies the technical status of the system in the standards of next-generation Dual Frequency Multiple </w:t>
      </w:r>
      <w:r w:rsidR="00A53EEC" w:rsidRPr="001326E7">
        <w:rPr>
          <w:rFonts w:ascii="Calibri" w:hAnsi="Calibri"/>
        </w:rPr>
        <w:t>Constellation (</w:t>
      </w:r>
      <w:r w:rsidRPr="001326E7">
        <w:rPr>
          <w:rFonts w:ascii="Calibri" w:hAnsi="Calibri"/>
        </w:rPr>
        <w:t>DFMC) SBAS.</w:t>
      </w:r>
    </w:p>
    <w:p w14:paraId="29BF14E0" w14:textId="6F771351" w:rsidR="00E7209E" w:rsidRPr="00E7209E" w:rsidRDefault="00A446C9" w:rsidP="001C1AED">
      <w:pPr>
        <w:pStyle w:val="Heading1"/>
      </w:pPr>
      <w:r w:rsidRPr="007A395D">
        <w:t>Discussion</w:t>
      </w:r>
    </w:p>
    <w:p w14:paraId="7C5E1800" w14:textId="6E07E2DC" w:rsidR="00F25BF4" w:rsidRDefault="001326E7" w:rsidP="001326E7">
      <w:pPr>
        <w:pStyle w:val="Heading2"/>
      </w:pPr>
      <w:r w:rsidRPr="001326E7">
        <w:t xml:space="preserve">BDS </w:t>
      </w:r>
      <w:r w:rsidR="00CC6E1E">
        <w:t>Development Status and Plans</w:t>
      </w:r>
    </w:p>
    <w:p w14:paraId="4C9D5F7D" w14:textId="06A3AA1C" w:rsidR="00E7209E" w:rsidRPr="001C1AED" w:rsidRDefault="006E5405" w:rsidP="00E7209E">
      <w:pPr>
        <w:pStyle w:val="BodyText"/>
        <w:rPr>
          <w:rFonts w:ascii="Calibri" w:hAnsi="Calibri"/>
        </w:rPr>
      </w:pPr>
      <w:proofErr w:type="spellStart"/>
      <w:r>
        <w:rPr>
          <w:rFonts w:ascii="Calibri" w:hAnsi="Calibri"/>
        </w:rPr>
        <w:t>BeiDou</w:t>
      </w:r>
      <w:proofErr w:type="spellEnd"/>
      <w:r w:rsidR="00E7209E" w:rsidRPr="001C1AED">
        <w:rPr>
          <w:rFonts w:ascii="Calibri" w:hAnsi="Calibri"/>
        </w:rPr>
        <w:t xml:space="preserve"> Navigation Satellite System (BDS) has been formally providing regional-services on December 27, 2012.</w:t>
      </w:r>
    </w:p>
    <w:p w14:paraId="4C6519AC" w14:textId="77777777" w:rsidR="00E7209E" w:rsidRDefault="00E7209E" w:rsidP="00E7209E">
      <w:pPr>
        <w:pStyle w:val="BodyText"/>
        <w:rPr>
          <w:rFonts w:ascii="Calibri" w:hAnsi="Calibri"/>
        </w:rPr>
      </w:pPr>
      <w:r w:rsidRPr="001C1AED">
        <w:rPr>
          <w:rFonts w:ascii="Calibri" w:hAnsi="Calibri"/>
        </w:rPr>
        <w:t xml:space="preserve">BDS possess initial operational capability to provide open service for global users, especially for those in the countries around the Silk Road Economic Belt and the 21st-Century Maritime </w:t>
      </w:r>
      <w:r w:rsidRPr="001C1AED">
        <w:rPr>
          <w:rFonts w:ascii="Calibri" w:hAnsi="Calibri"/>
        </w:rPr>
        <w:lastRenderedPageBreak/>
        <w:t>Silk Road before 2018. BDS will be completed by around 2020 provide open services for the users world-wide.</w:t>
      </w:r>
    </w:p>
    <w:p w14:paraId="2A1870A3" w14:textId="723580F3" w:rsidR="001C1AED" w:rsidRDefault="00E7209E" w:rsidP="00071B63">
      <w:pPr>
        <w:keepNext/>
        <w:numPr>
          <w:ilvl w:val="2"/>
          <w:numId w:val="14"/>
        </w:numPr>
        <w:spacing w:before="120" w:after="120"/>
        <w:outlineLvl w:val="2"/>
        <w:rPr>
          <w:rFonts w:ascii="Calibri" w:hAnsi="Calibri"/>
          <w:szCs w:val="20"/>
          <w:lang w:eastAsia="de-DE"/>
        </w:rPr>
      </w:pPr>
      <w:r>
        <w:rPr>
          <w:rFonts w:ascii="Calibri" w:hAnsi="Calibri" w:hint="eastAsia"/>
          <w:szCs w:val="20"/>
          <w:lang w:eastAsia="zh-CN"/>
        </w:rPr>
        <w:t>B</w:t>
      </w:r>
      <w:r>
        <w:rPr>
          <w:rFonts w:ascii="Calibri" w:hAnsi="Calibri"/>
          <w:szCs w:val="20"/>
          <w:lang w:eastAsia="zh-CN"/>
        </w:rPr>
        <w:t>DS Construction</w:t>
      </w:r>
    </w:p>
    <w:p w14:paraId="5694AA17" w14:textId="35F4A905" w:rsidR="00E7209E" w:rsidRPr="00E7209E" w:rsidRDefault="00E7209E" w:rsidP="00091615">
      <w:pPr>
        <w:pStyle w:val="BodyText"/>
        <w:rPr>
          <w:rFonts w:ascii="Calibri" w:hAnsi="Calibri"/>
        </w:rPr>
      </w:pPr>
      <w:r w:rsidRPr="00E7209E">
        <w:rPr>
          <w:rFonts w:ascii="Calibri" w:hAnsi="Calibri"/>
        </w:rPr>
        <w:t xml:space="preserve">The BDS-3 preliminary system is completed to provide global services on December 27, 2018. </w:t>
      </w:r>
      <w:r w:rsidR="00091615" w:rsidRPr="00091615">
        <w:rPr>
          <w:rFonts w:ascii="Calibri" w:hAnsi="Calibri"/>
        </w:rPr>
        <w:t xml:space="preserve">The 46th BDS satellite was successfully launched onboard a Long March 3B rocket from </w:t>
      </w:r>
      <w:proofErr w:type="spellStart"/>
      <w:r w:rsidR="00091615" w:rsidRPr="00091615">
        <w:rPr>
          <w:rFonts w:ascii="Calibri" w:hAnsi="Calibri"/>
        </w:rPr>
        <w:t>Xichang</w:t>
      </w:r>
      <w:proofErr w:type="spellEnd"/>
      <w:r w:rsidR="00091615" w:rsidRPr="00091615">
        <w:rPr>
          <w:rFonts w:ascii="Calibri" w:hAnsi="Calibri"/>
        </w:rPr>
        <w:t xml:space="preserve"> Satellite Launch </w:t>
      </w:r>
      <w:proofErr w:type="spellStart"/>
      <w:r w:rsidR="00091615" w:rsidRPr="00091615">
        <w:rPr>
          <w:rFonts w:ascii="Calibri" w:hAnsi="Calibri"/>
        </w:rPr>
        <w:t>Center</w:t>
      </w:r>
      <w:proofErr w:type="spellEnd"/>
      <w:r w:rsidR="00091615" w:rsidRPr="00091615">
        <w:rPr>
          <w:rFonts w:ascii="Calibri" w:hAnsi="Calibri"/>
        </w:rPr>
        <w:t xml:space="preserve"> at 02:09 AM on June 25th, 2019.</w:t>
      </w:r>
      <w:r w:rsidR="00091615" w:rsidRPr="00091615">
        <w:t xml:space="preserve"> </w:t>
      </w:r>
      <w:r w:rsidR="00091615" w:rsidRPr="00091615">
        <w:rPr>
          <w:rFonts w:ascii="Calibri" w:hAnsi="Calibri"/>
        </w:rPr>
        <w:t>As the 21st constellation satellite of and the second inclined Geo-stationary (IGSO) satellite added to the BDS-3 constellation, this satellite, upon completion of a series of on-orbit tests, will join the 20 previously launched BDS-3 satellites, to provide timely services and further enhance the BDS coverage capacity and service performance.</w:t>
      </w:r>
      <w:r w:rsidR="00091615">
        <w:rPr>
          <w:rFonts w:ascii="Calibri" w:hAnsi="Calibri"/>
        </w:rPr>
        <w:t xml:space="preserve"> </w:t>
      </w:r>
    </w:p>
    <w:p w14:paraId="6CC88E3D" w14:textId="71EA07FC" w:rsidR="00E7209E" w:rsidRPr="00E7209E" w:rsidRDefault="00E7209E" w:rsidP="00071B63">
      <w:pPr>
        <w:keepNext/>
        <w:numPr>
          <w:ilvl w:val="2"/>
          <w:numId w:val="14"/>
        </w:numPr>
        <w:spacing w:before="120" w:after="120"/>
        <w:outlineLvl w:val="2"/>
        <w:rPr>
          <w:rFonts w:ascii="Calibri" w:hAnsi="Calibri"/>
          <w:szCs w:val="20"/>
          <w:lang w:eastAsia="zh-CN"/>
        </w:rPr>
      </w:pPr>
      <w:r w:rsidRPr="00E7209E">
        <w:rPr>
          <w:rFonts w:ascii="Calibri" w:hAnsi="Calibri"/>
          <w:szCs w:val="20"/>
          <w:lang w:eastAsia="zh-CN"/>
        </w:rPr>
        <w:t xml:space="preserve">The overall performance of </w:t>
      </w:r>
      <w:r w:rsidR="00A53EEC" w:rsidRPr="00E7209E">
        <w:rPr>
          <w:rFonts w:ascii="Calibri" w:hAnsi="Calibri"/>
          <w:szCs w:val="20"/>
          <w:lang w:eastAsia="zh-CN"/>
        </w:rPr>
        <w:t>BDS (</w:t>
      </w:r>
      <w:r w:rsidRPr="00E7209E">
        <w:rPr>
          <w:rFonts w:ascii="Calibri" w:hAnsi="Calibri"/>
          <w:szCs w:val="20"/>
          <w:lang w:eastAsia="zh-CN"/>
        </w:rPr>
        <w:t>B1C and B2a signals)</w:t>
      </w:r>
    </w:p>
    <w:p w14:paraId="1EB3290D" w14:textId="5240E8E0" w:rsidR="00F25BF4" w:rsidRDefault="00046993" w:rsidP="00BC5BCE">
      <w:pPr>
        <w:pStyle w:val="BodyText"/>
        <w:rPr>
          <w:rFonts w:ascii="Calibri" w:hAnsi="Calibri"/>
        </w:rPr>
      </w:pPr>
      <w:r w:rsidRPr="00046993">
        <w:rPr>
          <w:rFonts w:ascii="Calibri" w:hAnsi="Calibri" w:hint="eastAsia"/>
        </w:rPr>
        <w:t xml:space="preserve">BDS B1C and B2a signals </w:t>
      </w:r>
      <w:r w:rsidR="00A53EEC" w:rsidRPr="00046993">
        <w:rPr>
          <w:rFonts w:ascii="Calibri" w:hAnsi="Calibri"/>
        </w:rPr>
        <w:t>(of</w:t>
      </w:r>
      <w:r w:rsidRPr="00046993">
        <w:rPr>
          <w:rFonts w:ascii="Calibri" w:hAnsi="Calibri" w:hint="eastAsia"/>
        </w:rPr>
        <w:t xml:space="preserve"> </w:t>
      </w:r>
      <w:r w:rsidR="006E5405">
        <w:rPr>
          <w:rFonts w:ascii="Calibri" w:hAnsi="Calibri" w:hint="eastAsia"/>
        </w:rPr>
        <w:t>BeiDou</w:t>
      </w:r>
      <w:r w:rsidRPr="00046993">
        <w:rPr>
          <w:rFonts w:ascii="Calibri" w:hAnsi="Calibri" w:hint="eastAsia"/>
        </w:rPr>
        <w:t xml:space="preserve">-3 basic system) prove good enough to provide global services. When PDOP </w:t>
      </w:r>
      <w:r w:rsidRPr="00046993">
        <w:rPr>
          <w:rFonts w:ascii="Calibri" w:hAnsi="Calibri" w:hint="eastAsia"/>
        </w:rPr>
        <w:t>≤</w:t>
      </w:r>
      <w:r w:rsidRPr="00046993">
        <w:rPr>
          <w:rFonts w:ascii="Calibri" w:hAnsi="Calibri" w:hint="eastAsia"/>
        </w:rPr>
        <w:t>6, the availability is over 87%, the measured mean positioning precision is as follows: horizontally positioning accuracy is about 2.4m, vertical p</w:t>
      </w:r>
      <w:r w:rsidRPr="00046993">
        <w:rPr>
          <w:rFonts w:ascii="Calibri" w:hAnsi="Calibri"/>
        </w:rPr>
        <w:t>ositioning accuracy is about 4.3m, velocity accuracy is about 0.06m/s and timing accuracy is 19.9ns (95%</w:t>
      </w:r>
      <w:proofErr w:type="gramStart"/>
      <w:r w:rsidRPr="00046993">
        <w:rPr>
          <w:rFonts w:ascii="Calibri" w:hAnsi="Calibri"/>
        </w:rPr>
        <w:t>) .</w:t>
      </w:r>
      <w:proofErr w:type="gramEnd"/>
      <w:r w:rsidRPr="00046993">
        <w:rPr>
          <w:rFonts w:ascii="Calibri" w:hAnsi="Calibri"/>
        </w:rPr>
        <w:t xml:space="preserve"> (the confidence level is 95%)</w:t>
      </w:r>
      <w:r w:rsidR="00B10AB6">
        <w:rPr>
          <w:rFonts w:ascii="Calibri" w:hAnsi="Calibri"/>
        </w:rPr>
        <w:t xml:space="preserve"> as shown in Fig. 1</w:t>
      </w:r>
    </w:p>
    <w:p w14:paraId="17FCFB86" w14:textId="4973FC80" w:rsidR="00F25BF4" w:rsidRPr="00F05216" w:rsidRDefault="00B10AB6" w:rsidP="00154EFF">
      <w:pPr>
        <w:pStyle w:val="Figure"/>
        <w:rPr>
          <w:rFonts w:ascii="Calibri" w:hAnsi="Calibri"/>
        </w:rPr>
      </w:pPr>
      <w:r w:rsidRPr="00F05216">
        <w:rPr>
          <w:noProof/>
        </w:rPr>
        <w:drawing>
          <wp:anchor distT="0" distB="0" distL="114300" distR="114300" simplePos="0" relativeHeight="251658240" behindDoc="1" locked="0" layoutInCell="1" allowOverlap="1" wp14:anchorId="437F39B0" wp14:editId="7BFB04C2">
            <wp:simplePos x="0" y="0"/>
            <wp:positionH relativeFrom="margin">
              <wp:align>center</wp:align>
            </wp:positionH>
            <wp:positionV relativeFrom="paragraph">
              <wp:posOffset>0</wp:posOffset>
            </wp:positionV>
            <wp:extent cx="4895215" cy="2689225"/>
            <wp:effectExtent l="0" t="0" r="635" b="0"/>
            <wp:wrapTight wrapText="bothSides">
              <wp:wrapPolygon edited="0">
                <wp:start x="0" y="0"/>
                <wp:lineTo x="0" y="21421"/>
                <wp:lineTo x="21519" y="21421"/>
                <wp:lineTo x="21519" y="0"/>
                <wp:lineTo x="0" y="0"/>
              </wp:wrapPolygon>
            </wp:wrapTight>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t="9798"/>
                    <a:stretch/>
                  </pic:blipFill>
                  <pic:spPr bwMode="auto">
                    <a:xfrm>
                      <a:off x="0" y="0"/>
                      <a:ext cx="4895215" cy="2689225"/>
                    </a:xfrm>
                    <a:prstGeom prst="rect">
                      <a:avLst/>
                    </a:prstGeom>
                    <a:noFill/>
                    <a:ln>
                      <a:noFill/>
                    </a:ln>
                    <a:extLst>
                      <a:ext uri="{53640926-AAD7-44D8-BBD7-CCE9431645EC}">
                        <a14:shadowObscured xmlns:a14="http://schemas.microsoft.com/office/drawing/2010/main"/>
                      </a:ext>
                    </a:extLst>
                  </pic:spPr>
                </pic:pic>
              </a:graphicData>
            </a:graphic>
          </wp:anchor>
        </w:drawing>
      </w:r>
      <w:r w:rsidR="007339C8" w:rsidRPr="00F05216">
        <w:t xml:space="preserve"> </w:t>
      </w:r>
      <w:r w:rsidR="007339C8" w:rsidRPr="00F05216">
        <w:rPr>
          <w:rFonts w:hint="eastAsia"/>
        </w:rPr>
        <w:t>Availability of BDS-3 (PDOP</w:t>
      </w:r>
      <w:r w:rsidR="007339C8" w:rsidRPr="00F05216">
        <w:rPr>
          <w:rFonts w:hint="eastAsia"/>
        </w:rPr>
        <w:t>≤</w:t>
      </w:r>
      <w:r w:rsidR="007339C8" w:rsidRPr="00F05216">
        <w:rPr>
          <w:rFonts w:hint="eastAsia"/>
        </w:rPr>
        <w:t>6</w:t>
      </w:r>
      <w:r w:rsidR="007339C8" w:rsidRPr="00F05216">
        <w:rPr>
          <w:rFonts w:hint="eastAsia"/>
        </w:rPr>
        <w:t>，</w:t>
      </w:r>
      <w:r w:rsidR="007339C8" w:rsidRPr="00F05216">
        <w:rPr>
          <w:rFonts w:hint="eastAsia"/>
        </w:rPr>
        <w:t xml:space="preserve"> el=5</w:t>
      </w:r>
      <w:proofErr w:type="gramStart"/>
      <w:r w:rsidR="007339C8" w:rsidRPr="00F05216">
        <w:rPr>
          <w:rFonts w:hint="eastAsia"/>
        </w:rPr>
        <w:t>l</w:t>
      </w:r>
      <w:r w:rsidR="007339C8" w:rsidRPr="00F05216">
        <w:t xml:space="preserve"> </w:t>
      </w:r>
      <w:r w:rsidR="00F05216" w:rsidRPr="00F05216">
        <w:rPr>
          <w:rFonts w:hint="eastAsia"/>
        </w:rPr>
        <w:t>)</w:t>
      </w:r>
      <w:proofErr w:type="gramEnd"/>
    </w:p>
    <w:p w14:paraId="2E87C0C8" w14:textId="59929754" w:rsidR="00255C94" w:rsidRPr="00255C94" w:rsidRDefault="00255C94" w:rsidP="00071B63">
      <w:pPr>
        <w:keepNext/>
        <w:numPr>
          <w:ilvl w:val="2"/>
          <w:numId w:val="14"/>
        </w:numPr>
        <w:spacing w:before="120" w:after="120"/>
        <w:outlineLvl w:val="2"/>
        <w:rPr>
          <w:rFonts w:ascii="Calibri" w:hAnsi="Calibri"/>
          <w:szCs w:val="20"/>
          <w:lang w:eastAsia="zh-CN"/>
        </w:rPr>
      </w:pPr>
      <w:r w:rsidRPr="00255C94">
        <w:rPr>
          <w:rFonts w:ascii="Calibri" w:hAnsi="Calibri"/>
          <w:szCs w:val="20"/>
          <w:lang w:eastAsia="zh-CN"/>
        </w:rPr>
        <w:t>Five types of services provided by BDS-3</w:t>
      </w:r>
    </w:p>
    <w:p w14:paraId="577B1D72" w14:textId="6A98E5ED" w:rsidR="00BF32F0" w:rsidRDefault="00F05216" w:rsidP="00BF32F0">
      <w:pPr>
        <w:rPr>
          <w:rFonts w:ascii="Calibri" w:hAnsi="Calibri"/>
        </w:rPr>
      </w:pPr>
      <w:r>
        <w:rPr>
          <w:rFonts w:ascii="Calibri" w:hAnsi="Calibri" w:hint="eastAsia"/>
          <w:lang w:eastAsia="zh-CN"/>
        </w:rPr>
        <w:t>BDS-3</w:t>
      </w:r>
      <w:r>
        <w:rPr>
          <w:rFonts w:ascii="Calibri" w:hAnsi="Calibri"/>
        </w:rPr>
        <w:t xml:space="preserve"> </w:t>
      </w:r>
      <w:r>
        <w:rPr>
          <w:rFonts w:ascii="Calibri" w:hAnsi="Calibri" w:hint="eastAsia"/>
          <w:lang w:eastAsia="zh-CN"/>
        </w:rPr>
        <w:t>will</w:t>
      </w:r>
      <w:r>
        <w:rPr>
          <w:rFonts w:ascii="Calibri" w:hAnsi="Calibri"/>
        </w:rPr>
        <w:t xml:space="preserve"> </w:t>
      </w:r>
      <w:r>
        <w:rPr>
          <w:rFonts w:ascii="Calibri" w:hAnsi="Calibri" w:hint="eastAsia"/>
          <w:lang w:eastAsia="zh-CN"/>
        </w:rPr>
        <w:t>provide</w:t>
      </w:r>
      <w:r>
        <w:rPr>
          <w:rFonts w:ascii="Calibri" w:hAnsi="Calibri"/>
        </w:rPr>
        <w:t xml:space="preserve"> </w:t>
      </w:r>
      <w:r>
        <w:rPr>
          <w:rFonts w:ascii="Calibri" w:hAnsi="Calibri" w:hint="eastAsia"/>
          <w:lang w:eastAsia="zh-CN"/>
        </w:rPr>
        <w:t>global</w:t>
      </w:r>
      <w:r>
        <w:rPr>
          <w:rFonts w:ascii="Calibri" w:hAnsi="Calibri"/>
        </w:rPr>
        <w:t xml:space="preserve"> </w:t>
      </w:r>
      <w:r>
        <w:rPr>
          <w:rFonts w:ascii="Calibri" w:hAnsi="Calibri" w:hint="eastAsia"/>
          <w:lang w:eastAsia="zh-CN"/>
        </w:rPr>
        <w:t>basic</w:t>
      </w:r>
      <w:r>
        <w:rPr>
          <w:rFonts w:ascii="Calibri" w:hAnsi="Calibri"/>
        </w:rPr>
        <w:t xml:space="preserve"> </w:t>
      </w:r>
      <w:r>
        <w:rPr>
          <w:rFonts w:ascii="Calibri" w:hAnsi="Calibri" w:hint="eastAsia"/>
          <w:lang w:eastAsia="zh-CN"/>
        </w:rPr>
        <w:t>navigation</w:t>
      </w:r>
      <w:r>
        <w:rPr>
          <w:rFonts w:ascii="Calibri" w:hAnsi="Calibri"/>
        </w:rPr>
        <w:t xml:space="preserve"> </w:t>
      </w:r>
      <w:r>
        <w:rPr>
          <w:rFonts w:ascii="Calibri" w:hAnsi="Calibri" w:hint="eastAsia"/>
          <w:lang w:eastAsia="zh-CN"/>
        </w:rPr>
        <w:t>services</w:t>
      </w:r>
      <w:r>
        <w:rPr>
          <w:rFonts w:ascii="Calibri" w:hAnsi="Calibri"/>
          <w:lang w:eastAsia="zh-CN"/>
        </w:rPr>
        <w:t xml:space="preserve">, </w:t>
      </w:r>
      <w:r w:rsidR="00255C94" w:rsidRPr="00255C94">
        <w:rPr>
          <w:rFonts w:ascii="Calibri" w:hAnsi="Calibri"/>
        </w:rPr>
        <w:t>short-message communications</w:t>
      </w:r>
      <w:r>
        <w:rPr>
          <w:rFonts w:ascii="Calibri" w:hAnsi="Calibri"/>
        </w:rPr>
        <w:t xml:space="preserve"> services</w:t>
      </w:r>
      <w:r w:rsidR="00255C94" w:rsidRPr="00255C94">
        <w:rPr>
          <w:rFonts w:ascii="Calibri" w:hAnsi="Calibri"/>
        </w:rPr>
        <w:t>, international search &amp; rescue</w:t>
      </w:r>
      <w:r>
        <w:rPr>
          <w:rFonts w:ascii="Calibri" w:hAnsi="Calibri"/>
        </w:rPr>
        <w:t xml:space="preserve"> services</w:t>
      </w:r>
      <w:r w:rsidR="00255C94" w:rsidRPr="00255C94">
        <w:rPr>
          <w:rFonts w:ascii="Calibri" w:hAnsi="Calibri"/>
        </w:rPr>
        <w:t>,</w:t>
      </w:r>
      <w:r>
        <w:rPr>
          <w:rFonts w:ascii="Calibri" w:hAnsi="Calibri"/>
        </w:rPr>
        <w:t xml:space="preserve"> satellite-based augmentation services and precise point positioning services to users</w:t>
      </w:r>
      <w:r w:rsidR="00255C94" w:rsidRPr="00255C94">
        <w:rPr>
          <w:rFonts w:ascii="Calibri" w:hAnsi="Calibri"/>
        </w:rPr>
        <w:t>.</w:t>
      </w:r>
      <w:r w:rsidR="00922DD2">
        <w:rPr>
          <w:rFonts w:ascii="Calibri" w:hAnsi="Calibri"/>
        </w:rPr>
        <w:t xml:space="preserve"> As shown in Fig. 2 and 3.</w:t>
      </w:r>
    </w:p>
    <w:p w14:paraId="1D2DB0EC" w14:textId="7CE92001" w:rsidR="00BC5BCE" w:rsidRDefault="00BC5BCE" w:rsidP="00BF32F0">
      <w:pPr>
        <w:rPr>
          <w:rFonts w:ascii="Calibri" w:hAnsi="Calibri"/>
        </w:rPr>
      </w:pPr>
    </w:p>
    <w:p w14:paraId="167DB124" w14:textId="2424E9D7" w:rsidR="00BC5BCE" w:rsidRDefault="00922DD2" w:rsidP="00922DD2">
      <w:pPr>
        <w:jc w:val="center"/>
        <w:rPr>
          <w:rFonts w:ascii="Calibri" w:hAnsi="Calibri"/>
        </w:rPr>
      </w:pPr>
      <w:r>
        <w:rPr>
          <w:rFonts w:ascii="Calibri" w:hAnsi="Calibri"/>
          <w:noProof/>
        </w:rPr>
        <w:lastRenderedPageBreak/>
        <w:drawing>
          <wp:inline distT="0" distB="0" distL="0" distR="0" wp14:anchorId="42007B23" wp14:editId="1EB805E5">
            <wp:extent cx="4139565" cy="3157855"/>
            <wp:effectExtent l="0" t="0" r="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39565" cy="3157855"/>
                    </a:xfrm>
                    <a:prstGeom prst="rect">
                      <a:avLst/>
                    </a:prstGeom>
                    <a:noFill/>
                    <a:ln>
                      <a:noFill/>
                    </a:ln>
                  </pic:spPr>
                </pic:pic>
              </a:graphicData>
            </a:graphic>
          </wp:inline>
        </w:drawing>
      </w:r>
    </w:p>
    <w:p w14:paraId="22B614DD" w14:textId="3E4B3455" w:rsidR="00BC5BCE" w:rsidRDefault="00BC5BCE" w:rsidP="00BF32F0">
      <w:pPr>
        <w:rPr>
          <w:rFonts w:ascii="Calibri" w:hAnsi="Calibri"/>
        </w:rPr>
      </w:pPr>
    </w:p>
    <w:p w14:paraId="7E686EDC" w14:textId="588D08A6" w:rsidR="00922DD2" w:rsidRDefault="00922DD2" w:rsidP="00922DD2">
      <w:pPr>
        <w:pStyle w:val="Figure"/>
      </w:pPr>
      <w:r>
        <w:t>BDS Basic Navigation Services</w:t>
      </w:r>
    </w:p>
    <w:p w14:paraId="3B6048E7" w14:textId="2B2C6195" w:rsidR="00922DD2" w:rsidRDefault="00922DD2" w:rsidP="00922DD2">
      <w:pPr>
        <w:jc w:val="center"/>
      </w:pPr>
      <w:r>
        <w:rPr>
          <w:noProof/>
        </w:rPr>
        <w:drawing>
          <wp:inline distT="0" distB="0" distL="0" distR="0" wp14:anchorId="72692D90" wp14:editId="7B8F81AE">
            <wp:extent cx="3752850" cy="307278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65896" cy="3083471"/>
                    </a:xfrm>
                    <a:prstGeom prst="rect">
                      <a:avLst/>
                    </a:prstGeom>
                    <a:noFill/>
                  </pic:spPr>
                </pic:pic>
              </a:graphicData>
            </a:graphic>
          </wp:inline>
        </w:drawing>
      </w:r>
    </w:p>
    <w:p w14:paraId="6F1B31F4" w14:textId="01584C77" w:rsidR="00922DD2" w:rsidRDefault="00922DD2" w:rsidP="00922DD2"/>
    <w:p w14:paraId="337A1738" w14:textId="53B0804C" w:rsidR="00922DD2" w:rsidRDefault="00922DD2" w:rsidP="00922DD2">
      <w:pPr>
        <w:pStyle w:val="Figure"/>
      </w:pPr>
      <w:r>
        <w:t xml:space="preserve">BDS Services Area of Different Types </w:t>
      </w:r>
    </w:p>
    <w:p w14:paraId="505D972B" w14:textId="5F124677" w:rsidR="00922DD2" w:rsidRPr="00ED4474" w:rsidRDefault="00922DD2" w:rsidP="00071B63">
      <w:pPr>
        <w:keepNext/>
        <w:numPr>
          <w:ilvl w:val="2"/>
          <w:numId w:val="14"/>
        </w:numPr>
        <w:spacing w:before="120" w:after="120"/>
        <w:outlineLvl w:val="2"/>
        <w:rPr>
          <w:rFonts w:ascii="Calibri" w:hAnsi="Calibri"/>
          <w:szCs w:val="20"/>
          <w:lang w:eastAsia="zh-CN"/>
        </w:rPr>
      </w:pPr>
      <w:r w:rsidRPr="00922DD2">
        <w:rPr>
          <w:rFonts w:ascii="Calibri" w:hAnsi="Calibri"/>
          <w:szCs w:val="20"/>
          <w:lang w:eastAsia="zh-CN"/>
        </w:rPr>
        <w:t>Short-message communication services (regional)</w:t>
      </w:r>
    </w:p>
    <w:p w14:paraId="2B167913" w14:textId="714D788E" w:rsidR="00922DD2" w:rsidRDefault="00F05216" w:rsidP="00BB1371">
      <w:pPr>
        <w:pStyle w:val="BodyText"/>
        <w:rPr>
          <w:rFonts w:ascii="Calibri" w:hAnsi="Calibri"/>
          <w:lang w:eastAsia="de-DE"/>
        </w:rPr>
      </w:pPr>
      <w:r>
        <w:rPr>
          <w:rFonts w:ascii="Calibri" w:hAnsi="Calibri"/>
          <w:lang w:eastAsia="de-DE"/>
        </w:rPr>
        <w:t>As for the r</w:t>
      </w:r>
      <w:r w:rsidR="00922DD2" w:rsidRPr="00922DD2">
        <w:rPr>
          <w:rFonts w:ascii="Calibri" w:hAnsi="Calibri"/>
          <w:lang w:eastAsia="de-DE"/>
        </w:rPr>
        <w:t xml:space="preserve">egional short-message communications </w:t>
      </w:r>
      <w:r>
        <w:rPr>
          <w:rFonts w:ascii="Calibri" w:hAnsi="Calibri"/>
          <w:lang w:eastAsia="de-DE"/>
        </w:rPr>
        <w:t>in</w:t>
      </w:r>
      <w:r w:rsidR="00922DD2" w:rsidRPr="00922DD2">
        <w:rPr>
          <w:rFonts w:ascii="Calibri" w:hAnsi="Calibri"/>
          <w:lang w:eastAsia="de-DE"/>
        </w:rPr>
        <w:t xml:space="preserve"> China and surrounding </w:t>
      </w:r>
      <w:r>
        <w:rPr>
          <w:rFonts w:ascii="Calibri" w:hAnsi="Calibri"/>
          <w:lang w:eastAsia="de-DE"/>
        </w:rPr>
        <w:t>areas</w:t>
      </w:r>
      <w:r w:rsidR="00922DD2" w:rsidRPr="00922DD2">
        <w:rPr>
          <w:rFonts w:ascii="Calibri" w:hAnsi="Calibri"/>
          <w:lang w:eastAsia="de-DE"/>
        </w:rPr>
        <w:t xml:space="preserve">, the system capacity </w:t>
      </w:r>
      <w:r>
        <w:rPr>
          <w:rFonts w:ascii="Calibri" w:hAnsi="Calibri"/>
          <w:lang w:eastAsia="de-DE"/>
        </w:rPr>
        <w:t xml:space="preserve">will be </w:t>
      </w:r>
      <w:r w:rsidR="00922DD2" w:rsidRPr="00922DD2">
        <w:rPr>
          <w:rFonts w:ascii="Calibri" w:hAnsi="Calibri"/>
          <w:lang w:eastAsia="de-DE"/>
        </w:rPr>
        <w:t xml:space="preserve">increased by 10 times, </w:t>
      </w:r>
      <w:r>
        <w:rPr>
          <w:rFonts w:ascii="Calibri" w:hAnsi="Calibri"/>
          <w:lang w:eastAsia="de-DE"/>
        </w:rPr>
        <w:t xml:space="preserve">per message length is </w:t>
      </w:r>
      <w:r w:rsidR="00695EEF">
        <w:rPr>
          <w:rFonts w:ascii="Calibri" w:hAnsi="Calibri"/>
          <w:lang w:eastAsia="zh-CN"/>
        </w:rPr>
        <w:t>1</w:t>
      </w:r>
      <w:r>
        <w:rPr>
          <w:rFonts w:ascii="Calibri" w:hAnsi="Calibri"/>
          <w:lang w:eastAsia="zh-CN"/>
        </w:rPr>
        <w:t>4</w:t>
      </w:r>
      <w:r w:rsidR="00922DD2" w:rsidRPr="00922DD2">
        <w:rPr>
          <w:rFonts w:ascii="Calibri" w:hAnsi="Calibri"/>
          <w:lang w:eastAsia="de-DE"/>
        </w:rPr>
        <w:t xml:space="preserve">000 </w:t>
      </w:r>
      <w:r>
        <w:rPr>
          <w:rFonts w:ascii="Calibri" w:hAnsi="Calibri"/>
          <w:lang w:eastAsia="de-DE"/>
        </w:rPr>
        <w:t>b</w:t>
      </w:r>
      <w:r w:rsidR="00695EEF">
        <w:rPr>
          <w:rFonts w:ascii="Calibri" w:hAnsi="Calibri"/>
          <w:lang w:eastAsia="de-DE"/>
        </w:rPr>
        <w:t>its</w:t>
      </w:r>
      <w:r w:rsidR="00922DD2" w:rsidRPr="00922DD2">
        <w:rPr>
          <w:rFonts w:ascii="Calibri" w:hAnsi="Calibri"/>
          <w:lang w:eastAsia="de-DE"/>
        </w:rPr>
        <w:t xml:space="preserve">, the user equipment </w:t>
      </w:r>
      <w:r>
        <w:rPr>
          <w:rFonts w:ascii="Calibri" w:hAnsi="Calibri"/>
          <w:lang w:eastAsia="de-DE"/>
        </w:rPr>
        <w:t>transmit</w:t>
      </w:r>
      <w:r w:rsidR="00922DD2" w:rsidRPr="00922DD2">
        <w:rPr>
          <w:rFonts w:ascii="Calibri" w:hAnsi="Calibri"/>
          <w:lang w:eastAsia="de-DE"/>
        </w:rPr>
        <w:t xml:space="preserve"> power </w:t>
      </w:r>
      <w:r>
        <w:rPr>
          <w:rFonts w:ascii="Calibri" w:hAnsi="Calibri"/>
          <w:lang w:eastAsia="de-DE"/>
        </w:rPr>
        <w:t>will be</w:t>
      </w:r>
      <w:r w:rsidR="00922DD2" w:rsidRPr="00922DD2">
        <w:rPr>
          <w:rFonts w:ascii="Calibri" w:hAnsi="Calibri"/>
          <w:lang w:eastAsia="de-DE"/>
        </w:rPr>
        <w:t xml:space="preserve"> reduced to 3W.</w:t>
      </w:r>
    </w:p>
    <w:p w14:paraId="64BC1688" w14:textId="33D30A78" w:rsidR="00BB1371" w:rsidRDefault="007836B4" w:rsidP="007836B4">
      <w:pPr>
        <w:pStyle w:val="BodyTextIndent"/>
        <w:rPr>
          <w:rFonts w:ascii="Calibri" w:hAnsi="Calibri"/>
          <w:lang w:eastAsia="de-DE"/>
        </w:rPr>
      </w:pPr>
      <w:r w:rsidRPr="007836B4">
        <w:rPr>
          <w:rFonts w:ascii="Calibri" w:hAnsi="Calibri"/>
          <w:lang w:eastAsia="de-DE"/>
        </w:rPr>
        <w:t>Service Planning:</w:t>
      </w:r>
    </w:p>
    <w:p w14:paraId="49B1A3BC" w14:textId="77777777" w:rsidR="007836B4" w:rsidRPr="007836B4" w:rsidRDefault="007836B4" w:rsidP="007836B4">
      <w:pPr>
        <w:pStyle w:val="BodyTextIndent2"/>
        <w:rPr>
          <w:rFonts w:ascii="Calibri" w:hAnsi="Calibri"/>
        </w:rPr>
      </w:pPr>
      <w:r w:rsidRPr="007836B4">
        <w:rPr>
          <w:rFonts w:ascii="Calibri" w:hAnsi="Calibri"/>
        </w:rPr>
        <w:t>3 GEO satellites</w:t>
      </w:r>
    </w:p>
    <w:p w14:paraId="3EE340CF" w14:textId="77777777" w:rsidR="007836B4" w:rsidRPr="007836B4" w:rsidRDefault="007836B4" w:rsidP="007836B4">
      <w:pPr>
        <w:pStyle w:val="BodyTextIndent2"/>
        <w:rPr>
          <w:rFonts w:ascii="Calibri" w:hAnsi="Calibri"/>
        </w:rPr>
      </w:pPr>
      <w:r w:rsidRPr="007836B4">
        <w:rPr>
          <w:rFonts w:ascii="Calibri" w:hAnsi="Calibri"/>
        </w:rPr>
        <w:lastRenderedPageBreak/>
        <w:t>Serve China and the surrounding regions</w:t>
      </w:r>
    </w:p>
    <w:p w14:paraId="42457110" w14:textId="5E7CBB87" w:rsidR="007836B4" w:rsidRDefault="007836B4" w:rsidP="007836B4">
      <w:pPr>
        <w:pStyle w:val="BodyTextIndent2"/>
        <w:rPr>
          <w:rFonts w:ascii="Calibri" w:hAnsi="Calibri"/>
        </w:rPr>
      </w:pPr>
      <w:r w:rsidRPr="007836B4">
        <w:rPr>
          <w:rFonts w:ascii="Calibri" w:hAnsi="Calibri"/>
        </w:rPr>
        <w:t>System capacity increased by 10 times</w:t>
      </w:r>
    </w:p>
    <w:p w14:paraId="72331A0F" w14:textId="58CB5738" w:rsidR="007836B4" w:rsidRDefault="007836B4" w:rsidP="007836B4">
      <w:pPr>
        <w:pStyle w:val="BodyTextIndent"/>
        <w:rPr>
          <w:rFonts w:ascii="Calibri" w:hAnsi="Calibri"/>
          <w:lang w:eastAsia="de-DE"/>
        </w:rPr>
      </w:pPr>
      <w:r w:rsidRPr="007836B4">
        <w:rPr>
          <w:rFonts w:ascii="Calibri" w:hAnsi="Calibri"/>
          <w:lang w:eastAsia="de-DE"/>
        </w:rPr>
        <w:t>Construction Development:</w:t>
      </w:r>
    </w:p>
    <w:p w14:paraId="0BDDEADF" w14:textId="3F1915EF" w:rsidR="007836B4" w:rsidRDefault="007836B4" w:rsidP="007836B4">
      <w:pPr>
        <w:pStyle w:val="BodyTextIndent2"/>
        <w:rPr>
          <w:rFonts w:ascii="Calibri" w:hAnsi="Calibri"/>
        </w:rPr>
      </w:pPr>
      <w:r w:rsidRPr="007836B4">
        <w:rPr>
          <w:rFonts w:ascii="Calibri" w:hAnsi="Calibri"/>
        </w:rPr>
        <w:t>1 GEO satellite has been launched and the in-orbit technology experiments are currently being conducted</w:t>
      </w:r>
    </w:p>
    <w:p w14:paraId="406B3D0D" w14:textId="0EE0E408" w:rsidR="00B65896" w:rsidRDefault="00C6038B" w:rsidP="00F05216">
      <w:pPr>
        <w:pStyle w:val="BodyTextIndent2"/>
        <w:ind w:left="0"/>
        <w:jc w:val="center"/>
        <w:rPr>
          <w:rFonts w:ascii="Calibri" w:hAnsi="Calibri"/>
        </w:rPr>
      </w:pPr>
      <w:r>
        <w:rPr>
          <w:rFonts w:ascii="Calibri" w:hAnsi="Calibri"/>
          <w:noProof/>
        </w:rPr>
        <w:drawing>
          <wp:inline distT="0" distB="0" distL="0" distR="0" wp14:anchorId="7CC5D67E" wp14:editId="46650258">
            <wp:extent cx="3911600" cy="1854432"/>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a:extLst>
                        <a:ext uri="{28A0092B-C50C-407E-A947-70E740481C1C}">
                          <a14:useLocalDpi xmlns:a14="http://schemas.microsoft.com/office/drawing/2010/main" val="0"/>
                        </a:ext>
                      </a:extLst>
                    </a:blip>
                    <a:srcRect r="1772" b="7880"/>
                    <a:stretch/>
                  </pic:blipFill>
                  <pic:spPr bwMode="auto">
                    <a:xfrm>
                      <a:off x="0" y="0"/>
                      <a:ext cx="3950714" cy="1872975"/>
                    </a:xfrm>
                    <a:prstGeom prst="rect">
                      <a:avLst/>
                    </a:prstGeom>
                    <a:noFill/>
                    <a:ln>
                      <a:noFill/>
                    </a:ln>
                    <a:extLst>
                      <a:ext uri="{53640926-AAD7-44D8-BBD7-CCE9431645EC}">
                        <a14:shadowObscured xmlns:a14="http://schemas.microsoft.com/office/drawing/2010/main"/>
                      </a:ext>
                    </a:extLst>
                  </pic:spPr>
                </pic:pic>
              </a:graphicData>
            </a:graphic>
          </wp:inline>
        </w:drawing>
      </w:r>
    </w:p>
    <w:p w14:paraId="53BCE18E" w14:textId="7F4F8FFD" w:rsidR="00C6038B" w:rsidRDefault="00C6038B" w:rsidP="00C6038B">
      <w:pPr>
        <w:pStyle w:val="Figure"/>
      </w:pPr>
      <w:proofErr w:type="gramStart"/>
      <w:r>
        <w:t xml:space="preserve">BDS  </w:t>
      </w:r>
      <w:r w:rsidR="000A1C36" w:rsidRPr="000A1C36">
        <w:t>Short</w:t>
      </w:r>
      <w:proofErr w:type="gramEnd"/>
      <w:r w:rsidR="000A1C36" w:rsidRPr="000A1C36">
        <w:t xml:space="preserve">-message </w:t>
      </w:r>
      <w:r w:rsidR="000A1C36">
        <w:t>C</w:t>
      </w:r>
      <w:r w:rsidR="000A1C36" w:rsidRPr="000A1C36">
        <w:t xml:space="preserve">ommunication </w:t>
      </w:r>
      <w:r w:rsidR="000A1C36">
        <w:t>S</w:t>
      </w:r>
      <w:r w:rsidR="000A1C36" w:rsidRPr="000A1C36">
        <w:t>ervices</w:t>
      </w:r>
      <w:r w:rsidR="000A1C36">
        <w:t xml:space="preserve"> Area(Regional)</w:t>
      </w:r>
    </w:p>
    <w:p w14:paraId="6498C4A5" w14:textId="2A53E0A3" w:rsidR="00C6038B" w:rsidRDefault="000A1C36" w:rsidP="00071B63">
      <w:pPr>
        <w:keepNext/>
        <w:numPr>
          <w:ilvl w:val="2"/>
          <w:numId w:val="14"/>
        </w:numPr>
        <w:spacing w:before="120" w:after="120"/>
        <w:outlineLvl w:val="2"/>
        <w:rPr>
          <w:rFonts w:ascii="Calibri" w:hAnsi="Calibri"/>
          <w:szCs w:val="20"/>
          <w:lang w:eastAsia="zh-CN"/>
        </w:rPr>
      </w:pPr>
      <w:r w:rsidRPr="000A1C36">
        <w:rPr>
          <w:rFonts w:ascii="Calibri" w:hAnsi="Calibri"/>
          <w:szCs w:val="20"/>
          <w:lang w:eastAsia="zh-CN"/>
        </w:rPr>
        <w:t xml:space="preserve">Short-message communication services (global)  </w:t>
      </w:r>
    </w:p>
    <w:p w14:paraId="6EDD8D47" w14:textId="2B35E21A" w:rsidR="000A1C36" w:rsidRPr="004C2C4D" w:rsidRDefault="004C2C4D" w:rsidP="000A1C36">
      <w:pPr>
        <w:pStyle w:val="BodyText"/>
        <w:rPr>
          <w:rFonts w:ascii="Calibri" w:hAnsi="Calibri"/>
          <w:lang w:eastAsia="de-DE"/>
        </w:rPr>
      </w:pPr>
      <w:r w:rsidRPr="004C2C4D">
        <w:rPr>
          <w:rFonts w:ascii="Calibri" w:hAnsi="Calibri"/>
          <w:lang w:eastAsia="de-DE"/>
        </w:rPr>
        <w:t xml:space="preserve">Global short-message communications service uses 14 MEO satellites to provide service to global users and the communications ability is about </w:t>
      </w:r>
      <w:r w:rsidR="00F05216">
        <w:rPr>
          <w:rFonts w:ascii="Calibri" w:hAnsi="Calibri"/>
          <w:lang w:eastAsia="zh-CN"/>
        </w:rPr>
        <w:t>5</w:t>
      </w:r>
      <w:r w:rsidR="00695EEF">
        <w:rPr>
          <w:rFonts w:ascii="Calibri" w:hAnsi="Calibri" w:hint="eastAsia"/>
          <w:lang w:eastAsia="zh-CN"/>
        </w:rPr>
        <w:t>60</w:t>
      </w:r>
      <w:r w:rsidR="00695EEF">
        <w:rPr>
          <w:rFonts w:ascii="Calibri" w:hAnsi="Calibri"/>
          <w:lang w:eastAsia="de-DE"/>
        </w:rPr>
        <w:t xml:space="preserve"> bits</w:t>
      </w:r>
      <w:r w:rsidRPr="004C2C4D">
        <w:rPr>
          <w:rFonts w:ascii="Calibri" w:hAnsi="Calibri"/>
          <w:lang w:eastAsia="de-DE"/>
        </w:rPr>
        <w:t xml:space="preserve"> a time.</w:t>
      </w:r>
    </w:p>
    <w:p w14:paraId="4F2DAB44" w14:textId="77777777" w:rsidR="00712F60" w:rsidRDefault="00712F60" w:rsidP="00712F60">
      <w:pPr>
        <w:pStyle w:val="BodyTextIndent"/>
        <w:rPr>
          <w:rFonts w:ascii="Calibri" w:hAnsi="Calibri"/>
          <w:lang w:eastAsia="de-DE"/>
        </w:rPr>
      </w:pPr>
      <w:r w:rsidRPr="007836B4">
        <w:rPr>
          <w:rFonts w:ascii="Calibri" w:hAnsi="Calibri"/>
          <w:lang w:eastAsia="de-DE"/>
        </w:rPr>
        <w:t>Service Planning:</w:t>
      </w:r>
    </w:p>
    <w:p w14:paraId="1C9A53CE" w14:textId="342F4A70" w:rsidR="00712F60" w:rsidRPr="00712F60" w:rsidRDefault="00712F60" w:rsidP="00712F60">
      <w:pPr>
        <w:pStyle w:val="BodyTextIndent2"/>
        <w:rPr>
          <w:rFonts w:ascii="Calibri" w:hAnsi="Calibri"/>
        </w:rPr>
      </w:pPr>
      <w:r w:rsidRPr="00712F60">
        <w:rPr>
          <w:rFonts w:ascii="Calibri" w:hAnsi="Calibri"/>
        </w:rPr>
        <w:t xml:space="preserve">14 MEO satellites      </w:t>
      </w:r>
    </w:p>
    <w:p w14:paraId="678DB749" w14:textId="2CC97F26" w:rsidR="00712F60" w:rsidRPr="00712F60" w:rsidRDefault="00712F60" w:rsidP="00712F60">
      <w:pPr>
        <w:pStyle w:val="BodyTextIndent2"/>
        <w:rPr>
          <w:rFonts w:ascii="Calibri" w:hAnsi="Calibri"/>
        </w:rPr>
      </w:pPr>
      <w:r w:rsidRPr="00712F60">
        <w:rPr>
          <w:rFonts w:ascii="Calibri" w:hAnsi="Calibri"/>
        </w:rPr>
        <w:t xml:space="preserve">Global </w:t>
      </w:r>
      <w:r w:rsidR="00F05216">
        <w:rPr>
          <w:rFonts w:ascii="Calibri" w:hAnsi="Calibri"/>
        </w:rPr>
        <w:t>encounter</w:t>
      </w:r>
      <w:r w:rsidRPr="00712F60">
        <w:rPr>
          <w:rFonts w:ascii="Calibri" w:hAnsi="Calibri"/>
        </w:rPr>
        <w:t xml:space="preserve"> access     </w:t>
      </w:r>
    </w:p>
    <w:p w14:paraId="1843ACF6" w14:textId="54C9EB4A" w:rsidR="00712F60" w:rsidRDefault="00F05216" w:rsidP="00F05216">
      <w:pPr>
        <w:pStyle w:val="BodyTextIndent2"/>
        <w:rPr>
          <w:rFonts w:ascii="Calibri" w:hAnsi="Calibri"/>
        </w:rPr>
      </w:pPr>
      <w:r>
        <w:rPr>
          <w:rFonts w:ascii="Calibri" w:hAnsi="Calibri"/>
        </w:rPr>
        <w:t xml:space="preserve">560 bits </w:t>
      </w:r>
      <w:r w:rsidR="00712F60" w:rsidRPr="00712F60">
        <w:rPr>
          <w:rFonts w:ascii="Calibri" w:hAnsi="Calibri"/>
        </w:rPr>
        <w:t>per message</w:t>
      </w:r>
    </w:p>
    <w:p w14:paraId="774F13E2" w14:textId="77777777" w:rsidR="00712F60" w:rsidRDefault="00712F60" w:rsidP="00712F60">
      <w:pPr>
        <w:pStyle w:val="BodyTextIndent"/>
        <w:rPr>
          <w:rFonts w:ascii="Calibri" w:hAnsi="Calibri"/>
          <w:lang w:eastAsia="de-DE"/>
        </w:rPr>
      </w:pPr>
      <w:r w:rsidRPr="007836B4">
        <w:rPr>
          <w:rFonts w:ascii="Calibri" w:hAnsi="Calibri"/>
          <w:lang w:eastAsia="de-DE"/>
        </w:rPr>
        <w:t>Construction Development:</w:t>
      </w:r>
    </w:p>
    <w:p w14:paraId="51685BD2" w14:textId="28D3D9B3" w:rsidR="000A1C36" w:rsidRPr="00712F60" w:rsidRDefault="00712F60" w:rsidP="00FA0EB0">
      <w:pPr>
        <w:pStyle w:val="BodyTextIndent2"/>
        <w:rPr>
          <w:lang w:eastAsia="zh-CN"/>
        </w:rPr>
      </w:pPr>
      <w:r w:rsidRPr="00712F60">
        <w:rPr>
          <w:rFonts w:ascii="Calibri" w:hAnsi="Calibri"/>
        </w:rPr>
        <w:t>8 MEO satellites with short-message communication function have been launched and the in-orbit technology experiments are currently being conducted</w:t>
      </w:r>
    </w:p>
    <w:p w14:paraId="662376BF" w14:textId="2737297B" w:rsidR="00BC5BCE" w:rsidRPr="00FA0EB0" w:rsidRDefault="00FA0EB0" w:rsidP="00071B63">
      <w:pPr>
        <w:keepNext/>
        <w:numPr>
          <w:ilvl w:val="2"/>
          <w:numId w:val="14"/>
        </w:numPr>
        <w:spacing w:before="120" w:after="120"/>
        <w:outlineLvl w:val="2"/>
        <w:rPr>
          <w:rFonts w:ascii="Calibri" w:hAnsi="Calibri"/>
          <w:szCs w:val="20"/>
          <w:lang w:eastAsia="zh-CN"/>
        </w:rPr>
      </w:pPr>
      <w:r w:rsidRPr="00FA0EB0">
        <w:rPr>
          <w:rFonts w:ascii="Calibri" w:hAnsi="Calibri"/>
          <w:szCs w:val="20"/>
          <w:lang w:eastAsia="zh-CN"/>
        </w:rPr>
        <w:t>International search and rescue services</w:t>
      </w:r>
    </w:p>
    <w:p w14:paraId="33770F33" w14:textId="14EC574F" w:rsidR="00FA0EB0" w:rsidRDefault="00FA0EB0" w:rsidP="00BF32F0">
      <w:pPr>
        <w:rPr>
          <w:rFonts w:ascii="Calibri" w:hAnsi="Calibri"/>
        </w:rPr>
      </w:pPr>
      <w:r w:rsidRPr="00FA0EB0">
        <w:rPr>
          <w:rFonts w:ascii="Calibri" w:hAnsi="Calibri"/>
        </w:rPr>
        <w:t>International search &amp; rescue service</w:t>
      </w:r>
      <w:r>
        <w:rPr>
          <w:rFonts w:ascii="Calibri" w:hAnsi="Calibri"/>
        </w:rPr>
        <w:t xml:space="preserve"> can s</w:t>
      </w:r>
      <w:r w:rsidRPr="00FA0EB0">
        <w:rPr>
          <w:rFonts w:ascii="Calibri" w:hAnsi="Calibri"/>
        </w:rPr>
        <w:t xml:space="preserve">erve global users by following IMO and </w:t>
      </w:r>
      <w:r w:rsidR="00F05216">
        <w:rPr>
          <w:rFonts w:ascii="Calibri" w:hAnsi="Calibri"/>
        </w:rPr>
        <w:t>COSPAS-SARSAT</w:t>
      </w:r>
      <w:r w:rsidRPr="00FA0EB0">
        <w:rPr>
          <w:rFonts w:ascii="Calibri" w:hAnsi="Calibri"/>
        </w:rPr>
        <w:t xml:space="preserve"> standards. The system, together with other satellite navigation system, constitute a global MEO search system and provide return link function, which can greatly increase search &amp; rescue efficiency and ability.</w:t>
      </w:r>
    </w:p>
    <w:p w14:paraId="7DF6B3C0" w14:textId="77777777" w:rsidR="00FA0EB0" w:rsidRDefault="00FA0EB0" w:rsidP="00FA0EB0">
      <w:pPr>
        <w:pStyle w:val="BodyTextIndent"/>
        <w:rPr>
          <w:rFonts w:ascii="Calibri" w:hAnsi="Calibri"/>
          <w:lang w:eastAsia="de-DE"/>
        </w:rPr>
      </w:pPr>
      <w:r w:rsidRPr="007836B4">
        <w:rPr>
          <w:rFonts w:ascii="Calibri" w:hAnsi="Calibri"/>
          <w:lang w:eastAsia="de-DE"/>
        </w:rPr>
        <w:t>Service Planning:</w:t>
      </w:r>
    </w:p>
    <w:p w14:paraId="71DEF522" w14:textId="4899A9FD" w:rsidR="00FA0EB0" w:rsidRPr="00FA0EB0" w:rsidRDefault="00FA0EB0" w:rsidP="00FA0EB0">
      <w:pPr>
        <w:pStyle w:val="BodyTextIndent2"/>
        <w:rPr>
          <w:rFonts w:ascii="Calibri" w:hAnsi="Calibri"/>
        </w:rPr>
      </w:pPr>
      <w:r w:rsidRPr="00FA0EB0">
        <w:rPr>
          <w:rFonts w:ascii="Calibri" w:hAnsi="Calibri"/>
        </w:rPr>
        <w:t xml:space="preserve">Follow </w:t>
      </w:r>
      <w:r w:rsidR="006906E8">
        <w:rPr>
          <w:rFonts w:ascii="Calibri" w:hAnsi="Calibri"/>
        </w:rPr>
        <w:t>IMO and COSPAS-SARSAT</w:t>
      </w:r>
      <w:r w:rsidRPr="00FA0EB0">
        <w:rPr>
          <w:rFonts w:ascii="Calibri" w:hAnsi="Calibri"/>
        </w:rPr>
        <w:t xml:space="preserve"> standards</w:t>
      </w:r>
    </w:p>
    <w:p w14:paraId="116F1DE7" w14:textId="77777777" w:rsidR="00FA0EB0" w:rsidRPr="00FA0EB0" w:rsidRDefault="00FA0EB0" w:rsidP="00FA0EB0">
      <w:pPr>
        <w:pStyle w:val="BodyTextIndent2"/>
        <w:rPr>
          <w:rFonts w:ascii="Calibri" w:hAnsi="Calibri"/>
        </w:rPr>
      </w:pPr>
      <w:r w:rsidRPr="00FA0EB0">
        <w:rPr>
          <w:rFonts w:ascii="Calibri" w:hAnsi="Calibri"/>
        </w:rPr>
        <w:t>6 MEO satellites with SAR payload</w:t>
      </w:r>
    </w:p>
    <w:p w14:paraId="65EC58CF" w14:textId="2C4486E9" w:rsidR="00FA0EB0" w:rsidRDefault="00FA0EB0" w:rsidP="00FA0EB0">
      <w:pPr>
        <w:pStyle w:val="BodyTextIndent2"/>
        <w:rPr>
          <w:rFonts w:ascii="Calibri" w:hAnsi="Calibri"/>
        </w:rPr>
      </w:pPr>
      <w:r w:rsidRPr="00FA0EB0">
        <w:rPr>
          <w:rFonts w:ascii="Calibri" w:hAnsi="Calibri"/>
        </w:rPr>
        <w:t>Return-links</w:t>
      </w:r>
    </w:p>
    <w:p w14:paraId="3717E50D" w14:textId="77777777" w:rsidR="00FA0EB0" w:rsidRDefault="00FA0EB0" w:rsidP="00FA0EB0">
      <w:pPr>
        <w:pStyle w:val="BodyTextIndent"/>
        <w:rPr>
          <w:rFonts w:ascii="Calibri" w:hAnsi="Calibri"/>
          <w:lang w:eastAsia="de-DE"/>
        </w:rPr>
      </w:pPr>
      <w:r w:rsidRPr="007836B4">
        <w:rPr>
          <w:rFonts w:ascii="Calibri" w:hAnsi="Calibri"/>
          <w:lang w:eastAsia="de-DE"/>
        </w:rPr>
        <w:t>Construction Development:</w:t>
      </w:r>
    </w:p>
    <w:p w14:paraId="43C45D44" w14:textId="0E6A45C3" w:rsidR="00FA0EB0" w:rsidRDefault="006906E8" w:rsidP="00FA0EB0">
      <w:pPr>
        <w:pStyle w:val="BodyTextIndent2"/>
        <w:rPr>
          <w:rFonts w:ascii="Calibri" w:hAnsi="Calibri"/>
        </w:rPr>
      </w:pPr>
      <w:r>
        <w:rPr>
          <w:rFonts w:ascii="Calibri" w:hAnsi="Calibri"/>
        </w:rPr>
        <w:lastRenderedPageBreak/>
        <w:t>2</w:t>
      </w:r>
      <w:r w:rsidR="00FA0EB0" w:rsidRPr="00FA0EB0">
        <w:rPr>
          <w:rFonts w:ascii="Calibri" w:hAnsi="Calibri"/>
        </w:rPr>
        <w:t xml:space="preserve"> MEO satellites with SAR payload have been launched and the in-orbit technology experiments are currently being conducted</w:t>
      </w:r>
    </w:p>
    <w:p w14:paraId="7078DA28" w14:textId="13AD00B9" w:rsidR="00FA0EB0" w:rsidRPr="00FA0EB0" w:rsidRDefault="00FA0EB0" w:rsidP="00071B63">
      <w:pPr>
        <w:keepNext/>
        <w:numPr>
          <w:ilvl w:val="2"/>
          <w:numId w:val="14"/>
        </w:numPr>
        <w:spacing w:before="120" w:after="120"/>
        <w:outlineLvl w:val="2"/>
        <w:rPr>
          <w:rFonts w:ascii="Calibri" w:hAnsi="Calibri"/>
          <w:szCs w:val="20"/>
          <w:lang w:eastAsia="zh-CN"/>
        </w:rPr>
      </w:pPr>
      <w:r w:rsidRPr="00FA0EB0">
        <w:rPr>
          <w:rFonts w:ascii="Calibri" w:hAnsi="Calibri"/>
          <w:szCs w:val="20"/>
          <w:lang w:eastAsia="zh-CN"/>
        </w:rPr>
        <w:t>Satellite-based augmentation services</w:t>
      </w:r>
    </w:p>
    <w:p w14:paraId="6BFB031F" w14:textId="4B1433FF" w:rsidR="00FA0EB0" w:rsidRDefault="00FA0EB0" w:rsidP="00BF32F0">
      <w:pPr>
        <w:rPr>
          <w:rFonts w:ascii="Calibri" w:hAnsi="Calibri"/>
        </w:rPr>
      </w:pPr>
      <w:r w:rsidRPr="00FA0EB0">
        <w:rPr>
          <w:rFonts w:ascii="Calibri" w:hAnsi="Calibri"/>
        </w:rPr>
        <w:t>SBAS service</w:t>
      </w:r>
      <w:r w:rsidR="00186003">
        <w:rPr>
          <w:rFonts w:ascii="Calibri" w:hAnsi="Calibri"/>
        </w:rPr>
        <w:t>s</w:t>
      </w:r>
      <w:r w:rsidRPr="00FA0EB0">
        <w:rPr>
          <w:rFonts w:ascii="Calibri" w:hAnsi="Calibri"/>
        </w:rPr>
        <w:t xml:space="preserve"> will serve users in China and surrounding </w:t>
      </w:r>
      <w:r w:rsidR="00186003">
        <w:rPr>
          <w:rFonts w:ascii="Calibri" w:hAnsi="Calibri"/>
        </w:rPr>
        <w:t>areas</w:t>
      </w:r>
      <w:r w:rsidRPr="00FA0EB0">
        <w:rPr>
          <w:rFonts w:ascii="Calibri" w:hAnsi="Calibri"/>
        </w:rPr>
        <w:t>, support single-frequency and double-frequency multi-constellation augmentation services by following ICAO standards and strive to satisfy requirements set by ICAO.</w:t>
      </w:r>
    </w:p>
    <w:p w14:paraId="17C8FE45" w14:textId="77777777" w:rsidR="00FA0EB0" w:rsidRDefault="00FA0EB0" w:rsidP="00FA0EB0">
      <w:pPr>
        <w:pStyle w:val="BodyTextIndent"/>
        <w:rPr>
          <w:rFonts w:ascii="Calibri" w:hAnsi="Calibri"/>
          <w:lang w:eastAsia="de-DE"/>
        </w:rPr>
      </w:pPr>
      <w:r w:rsidRPr="007836B4">
        <w:rPr>
          <w:rFonts w:ascii="Calibri" w:hAnsi="Calibri"/>
          <w:lang w:eastAsia="de-DE"/>
        </w:rPr>
        <w:t>Service Planning:</w:t>
      </w:r>
    </w:p>
    <w:p w14:paraId="0652FA27" w14:textId="77777777" w:rsidR="00FA0EB0" w:rsidRPr="00FA0EB0" w:rsidRDefault="00FA0EB0" w:rsidP="00FA0EB0">
      <w:pPr>
        <w:pStyle w:val="BodyTextIndent2"/>
        <w:rPr>
          <w:rFonts w:ascii="Calibri" w:hAnsi="Calibri"/>
        </w:rPr>
      </w:pPr>
      <w:r w:rsidRPr="00FA0EB0">
        <w:rPr>
          <w:rFonts w:ascii="Calibri" w:hAnsi="Calibri"/>
        </w:rPr>
        <w:t xml:space="preserve">3 GEO satellites </w:t>
      </w:r>
    </w:p>
    <w:p w14:paraId="38536DD4" w14:textId="77777777" w:rsidR="00FA0EB0" w:rsidRPr="00FA0EB0" w:rsidRDefault="00FA0EB0" w:rsidP="00FA0EB0">
      <w:pPr>
        <w:pStyle w:val="BodyTextIndent2"/>
        <w:rPr>
          <w:rFonts w:ascii="Calibri" w:hAnsi="Calibri"/>
        </w:rPr>
      </w:pPr>
      <w:r w:rsidRPr="00FA0EB0">
        <w:rPr>
          <w:rFonts w:ascii="Calibri" w:hAnsi="Calibri"/>
        </w:rPr>
        <w:t>Follow ICAO standards</w:t>
      </w:r>
    </w:p>
    <w:p w14:paraId="17B236FF" w14:textId="31FE9879" w:rsidR="00FA0EB0" w:rsidRDefault="00FA0EB0" w:rsidP="00FA0EB0">
      <w:pPr>
        <w:pStyle w:val="BodyTextIndent2"/>
        <w:rPr>
          <w:rFonts w:ascii="Calibri" w:hAnsi="Calibri"/>
        </w:rPr>
      </w:pPr>
      <w:r w:rsidRPr="00FA0EB0">
        <w:rPr>
          <w:rFonts w:ascii="Calibri" w:hAnsi="Calibri"/>
        </w:rPr>
        <w:t xml:space="preserve">Serve China and surrounding </w:t>
      </w:r>
      <w:r w:rsidR="00186003">
        <w:rPr>
          <w:rFonts w:ascii="Calibri" w:hAnsi="Calibri"/>
        </w:rPr>
        <w:t>areas</w:t>
      </w:r>
    </w:p>
    <w:p w14:paraId="2AF48784" w14:textId="77777777" w:rsidR="00FA0EB0" w:rsidRDefault="00FA0EB0" w:rsidP="00FA0EB0">
      <w:pPr>
        <w:pStyle w:val="BodyTextIndent"/>
        <w:rPr>
          <w:rFonts w:ascii="Calibri" w:hAnsi="Calibri"/>
          <w:lang w:eastAsia="de-DE"/>
        </w:rPr>
      </w:pPr>
      <w:r w:rsidRPr="007836B4">
        <w:rPr>
          <w:rFonts w:ascii="Calibri" w:hAnsi="Calibri"/>
          <w:lang w:eastAsia="de-DE"/>
        </w:rPr>
        <w:t>Construction Development:</w:t>
      </w:r>
    </w:p>
    <w:p w14:paraId="3CCF6170" w14:textId="2C8E1D9B" w:rsidR="00FA0EB0" w:rsidRDefault="00FA0EB0" w:rsidP="00FA0EB0">
      <w:pPr>
        <w:pStyle w:val="BodyTextIndent2"/>
        <w:rPr>
          <w:rFonts w:ascii="Calibri" w:hAnsi="Calibri"/>
        </w:rPr>
      </w:pPr>
      <w:r w:rsidRPr="00FA0EB0">
        <w:rPr>
          <w:rFonts w:ascii="Calibri" w:hAnsi="Calibri"/>
        </w:rPr>
        <w:t xml:space="preserve">1 GEO satellite has been launched and the broadcast experiment is </w:t>
      </w:r>
      <w:r w:rsidR="00186003">
        <w:rPr>
          <w:rFonts w:ascii="Calibri" w:hAnsi="Calibri"/>
        </w:rPr>
        <w:t xml:space="preserve">carried </w:t>
      </w:r>
      <w:proofErr w:type="spellStart"/>
      <w:r w:rsidR="00186003">
        <w:rPr>
          <w:rFonts w:ascii="Calibri" w:hAnsi="Calibri"/>
        </w:rPr>
        <w:t>forwad</w:t>
      </w:r>
      <w:proofErr w:type="spellEnd"/>
    </w:p>
    <w:p w14:paraId="1680E8A0" w14:textId="2044EB02" w:rsidR="00FA0EB0" w:rsidRDefault="00FA0EB0" w:rsidP="00186003">
      <w:pPr>
        <w:pStyle w:val="BodyTextIndent2"/>
        <w:ind w:left="0"/>
        <w:jc w:val="center"/>
        <w:rPr>
          <w:rFonts w:ascii="Calibri" w:hAnsi="Calibri"/>
        </w:rPr>
      </w:pPr>
      <w:r>
        <w:rPr>
          <w:rFonts w:ascii="Calibri" w:hAnsi="Calibri"/>
          <w:noProof/>
        </w:rPr>
        <w:drawing>
          <wp:inline distT="0" distB="0" distL="0" distR="0" wp14:anchorId="5694B2C6" wp14:editId="197FF7DD">
            <wp:extent cx="3962400" cy="2586567"/>
            <wp:effectExtent l="0" t="0" r="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82468" cy="2599667"/>
                    </a:xfrm>
                    <a:prstGeom prst="rect">
                      <a:avLst/>
                    </a:prstGeom>
                    <a:noFill/>
                  </pic:spPr>
                </pic:pic>
              </a:graphicData>
            </a:graphic>
          </wp:inline>
        </w:drawing>
      </w:r>
    </w:p>
    <w:p w14:paraId="605E4C15" w14:textId="711C7D52" w:rsidR="00FA0EB0" w:rsidRDefault="001936D3" w:rsidP="007841D8">
      <w:pPr>
        <w:pStyle w:val="Figure"/>
      </w:pPr>
      <w:r>
        <w:t>SBAS</w:t>
      </w:r>
      <w:r w:rsidR="00FA0EB0" w:rsidRPr="000A1C36">
        <w:t xml:space="preserve"> </w:t>
      </w:r>
      <w:r w:rsidR="00FA0EB0">
        <w:t>S</w:t>
      </w:r>
      <w:r w:rsidR="00FA0EB0" w:rsidRPr="000A1C36">
        <w:t>ervices</w:t>
      </w:r>
      <w:r w:rsidR="00FA0EB0">
        <w:t xml:space="preserve"> Area</w:t>
      </w:r>
    </w:p>
    <w:p w14:paraId="6D00B610" w14:textId="1EE743F6" w:rsidR="001936D3" w:rsidRPr="001936D3" w:rsidRDefault="001936D3" w:rsidP="00071B63">
      <w:pPr>
        <w:keepNext/>
        <w:numPr>
          <w:ilvl w:val="2"/>
          <w:numId w:val="14"/>
        </w:numPr>
        <w:spacing w:before="120" w:after="120"/>
        <w:outlineLvl w:val="2"/>
        <w:rPr>
          <w:rFonts w:ascii="Calibri" w:hAnsi="Calibri"/>
          <w:szCs w:val="20"/>
          <w:lang w:eastAsia="zh-CN"/>
        </w:rPr>
      </w:pPr>
      <w:r w:rsidRPr="001936D3">
        <w:rPr>
          <w:rFonts w:ascii="Calibri" w:hAnsi="Calibri"/>
          <w:szCs w:val="20"/>
          <w:lang w:eastAsia="zh-CN"/>
        </w:rPr>
        <w:t>Precise Point Positioning Service</w:t>
      </w:r>
    </w:p>
    <w:p w14:paraId="1A4F91E6" w14:textId="42E1C07E" w:rsidR="001936D3" w:rsidRPr="001936D3" w:rsidRDefault="001936D3" w:rsidP="006465E2">
      <w:pPr>
        <w:rPr>
          <w:rFonts w:ascii="Calibri" w:hAnsi="Calibri"/>
        </w:rPr>
      </w:pPr>
      <w:r w:rsidRPr="001936D3">
        <w:rPr>
          <w:rFonts w:ascii="Calibri" w:hAnsi="Calibri"/>
        </w:rPr>
        <w:t>PPP service</w:t>
      </w:r>
      <w:r w:rsidR="00186003">
        <w:rPr>
          <w:rFonts w:ascii="Calibri" w:hAnsi="Calibri"/>
        </w:rPr>
        <w:t xml:space="preserve">s </w:t>
      </w:r>
      <w:r w:rsidRPr="001936D3">
        <w:rPr>
          <w:rFonts w:ascii="Calibri" w:hAnsi="Calibri"/>
        </w:rPr>
        <w:t xml:space="preserve">use 3 GEO satellites to broadcast PPP signals and can provide dynamic </w:t>
      </w:r>
      <w:proofErr w:type="spellStart"/>
      <w:r w:rsidRPr="001936D3">
        <w:rPr>
          <w:rFonts w:ascii="Calibri" w:hAnsi="Calibri"/>
        </w:rPr>
        <w:t>decimeter</w:t>
      </w:r>
      <w:proofErr w:type="spellEnd"/>
      <w:r w:rsidRPr="001936D3">
        <w:rPr>
          <w:rFonts w:ascii="Calibri" w:hAnsi="Calibri"/>
        </w:rPr>
        <w:t xml:space="preserve">-level and static </w:t>
      </w:r>
      <w:proofErr w:type="spellStart"/>
      <w:r w:rsidR="00186003">
        <w:rPr>
          <w:rFonts w:ascii="Calibri" w:hAnsi="Calibri"/>
        </w:rPr>
        <w:t>centimeter</w:t>
      </w:r>
      <w:proofErr w:type="spellEnd"/>
      <w:r w:rsidRPr="001936D3">
        <w:rPr>
          <w:rFonts w:ascii="Calibri" w:hAnsi="Calibri"/>
        </w:rPr>
        <w:t>-level high-precision service.</w:t>
      </w:r>
    </w:p>
    <w:p w14:paraId="44549245" w14:textId="77777777" w:rsidR="0060698F" w:rsidRPr="0060698F" w:rsidRDefault="0060698F" w:rsidP="0060698F">
      <w:pPr>
        <w:spacing w:after="120"/>
        <w:ind w:left="567"/>
        <w:rPr>
          <w:rFonts w:ascii="Calibri" w:hAnsi="Calibri"/>
          <w:lang w:eastAsia="de-DE"/>
        </w:rPr>
      </w:pPr>
      <w:r w:rsidRPr="0060698F">
        <w:rPr>
          <w:rFonts w:ascii="Calibri" w:hAnsi="Calibri"/>
          <w:lang w:eastAsia="de-DE"/>
        </w:rPr>
        <w:t>Service Planning:</w:t>
      </w:r>
    </w:p>
    <w:p w14:paraId="01B00B55" w14:textId="77777777" w:rsidR="00ED4474" w:rsidRPr="00ED4474" w:rsidRDefault="00ED4474" w:rsidP="00ED4474">
      <w:pPr>
        <w:spacing w:after="120"/>
        <w:ind w:left="1134"/>
        <w:jc w:val="both"/>
        <w:rPr>
          <w:rFonts w:ascii="Calibri" w:hAnsi="Calibri"/>
          <w:lang w:eastAsia="de-DE"/>
        </w:rPr>
      </w:pPr>
      <w:r w:rsidRPr="00ED4474">
        <w:rPr>
          <w:rFonts w:ascii="Calibri" w:hAnsi="Calibri"/>
          <w:lang w:eastAsia="de-DE"/>
        </w:rPr>
        <w:t xml:space="preserve">3 GEO satellites </w:t>
      </w:r>
    </w:p>
    <w:p w14:paraId="59AF6816" w14:textId="39B47067" w:rsidR="00ED4474" w:rsidRPr="00ED4474" w:rsidRDefault="00ED4474" w:rsidP="00ED4474">
      <w:pPr>
        <w:spacing w:after="120"/>
        <w:ind w:left="1134"/>
        <w:jc w:val="both"/>
        <w:rPr>
          <w:rFonts w:ascii="Calibri" w:hAnsi="Calibri"/>
          <w:lang w:eastAsia="de-DE"/>
        </w:rPr>
      </w:pPr>
      <w:r w:rsidRPr="00ED4474">
        <w:rPr>
          <w:rFonts w:ascii="Calibri" w:hAnsi="Calibri"/>
          <w:lang w:eastAsia="de-DE"/>
        </w:rPr>
        <w:t xml:space="preserve">Serve China and surrounding </w:t>
      </w:r>
      <w:r w:rsidR="00186003">
        <w:rPr>
          <w:rFonts w:ascii="Calibri" w:hAnsi="Calibri"/>
          <w:lang w:eastAsia="de-DE"/>
        </w:rPr>
        <w:t>areas</w:t>
      </w:r>
    </w:p>
    <w:p w14:paraId="14625769" w14:textId="26BE2F4E" w:rsidR="0060698F" w:rsidRPr="0060698F" w:rsidRDefault="00ED4474" w:rsidP="00ED4474">
      <w:pPr>
        <w:spacing w:after="120"/>
        <w:ind w:left="1134"/>
        <w:jc w:val="both"/>
        <w:rPr>
          <w:rFonts w:ascii="Calibri" w:hAnsi="Calibri"/>
          <w:lang w:eastAsia="de-DE"/>
        </w:rPr>
      </w:pPr>
      <w:r w:rsidRPr="00ED4474">
        <w:rPr>
          <w:rFonts w:ascii="Calibri" w:hAnsi="Calibri" w:hint="eastAsia"/>
          <w:lang w:eastAsia="de-DE"/>
        </w:rPr>
        <w:t xml:space="preserve">Positioning precision: dynamic </w:t>
      </w:r>
      <w:proofErr w:type="spellStart"/>
      <w:r w:rsidRPr="00ED4474">
        <w:rPr>
          <w:rFonts w:ascii="Calibri" w:hAnsi="Calibri" w:hint="eastAsia"/>
          <w:lang w:eastAsia="de-DE"/>
        </w:rPr>
        <w:t>decimeter</w:t>
      </w:r>
      <w:proofErr w:type="spellEnd"/>
      <w:r w:rsidRPr="00ED4474">
        <w:rPr>
          <w:rFonts w:ascii="Calibri" w:hAnsi="Calibri" w:hint="eastAsia"/>
          <w:lang w:eastAsia="de-DE"/>
        </w:rPr>
        <w:t>-level</w:t>
      </w:r>
      <w:r w:rsidRPr="00ED4474">
        <w:rPr>
          <w:rFonts w:ascii="Calibri" w:hAnsi="Calibri" w:hint="eastAsia"/>
          <w:lang w:eastAsia="de-DE"/>
        </w:rPr>
        <w:t>，</w:t>
      </w:r>
      <w:r w:rsidRPr="00ED4474">
        <w:rPr>
          <w:rFonts w:ascii="Calibri" w:hAnsi="Calibri" w:hint="eastAsia"/>
          <w:lang w:eastAsia="de-DE"/>
        </w:rPr>
        <w:t xml:space="preserve">static </w:t>
      </w:r>
      <w:proofErr w:type="spellStart"/>
      <w:r w:rsidRPr="00ED4474">
        <w:rPr>
          <w:rFonts w:ascii="Calibri" w:hAnsi="Calibri" w:hint="eastAsia"/>
          <w:lang w:eastAsia="de-DE"/>
        </w:rPr>
        <w:t>centimeter</w:t>
      </w:r>
      <w:proofErr w:type="spellEnd"/>
      <w:r w:rsidRPr="00ED4474">
        <w:rPr>
          <w:rFonts w:ascii="Calibri" w:hAnsi="Calibri" w:hint="eastAsia"/>
          <w:lang w:eastAsia="de-DE"/>
        </w:rPr>
        <w:t>-level</w:t>
      </w:r>
      <w:r w:rsidR="0060698F" w:rsidRPr="0060698F">
        <w:rPr>
          <w:rFonts w:ascii="Calibri" w:hAnsi="Calibri"/>
          <w:lang w:eastAsia="de-DE"/>
        </w:rPr>
        <w:t xml:space="preserve"> </w:t>
      </w:r>
    </w:p>
    <w:p w14:paraId="1BC007B3" w14:textId="77777777" w:rsidR="0060698F" w:rsidRPr="0060698F" w:rsidRDefault="0060698F" w:rsidP="0060698F">
      <w:pPr>
        <w:spacing w:after="120"/>
        <w:ind w:left="567"/>
        <w:rPr>
          <w:rFonts w:ascii="Calibri" w:hAnsi="Calibri"/>
          <w:lang w:eastAsia="de-DE"/>
        </w:rPr>
      </w:pPr>
      <w:r w:rsidRPr="0060698F">
        <w:rPr>
          <w:rFonts w:ascii="Calibri" w:hAnsi="Calibri"/>
          <w:lang w:eastAsia="de-DE"/>
        </w:rPr>
        <w:t>Construction Development:</w:t>
      </w:r>
    </w:p>
    <w:p w14:paraId="30F42C7A" w14:textId="38130002" w:rsidR="0060698F" w:rsidRPr="0060698F" w:rsidRDefault="00ED4474" w:rsidP="0060698F">
      <w:pPr>
        <w:spacing w:after="120"/>
        <w:ind w:left="1134"/>
        <w:jc w:val="both"/>
        <w:rPr>
          <w:rFonts w:ascii="Calibri" w:hAnsi="Calibri"/>
          <w:lang w:eastAsia="de-DE"/>
        </w:rPr>
      </w:pPr>
      <w:r w:rsidRPr="00ED4474">
        <w:rPr>
          <w:rFonts w:ascii="Calibri" w:hAnsi="Calibri"/>
          <w:lang w:eastAsia="de-DE"/>
        </w:rPr>
        <w:t>1 GEO satellite has been launched and the in-orbit experiments are currently being conducted</w:t>
      </w:r>
    </w:p>
    <w:p w14:paraId="12B38A16" w14:textId="395D4865" w:rsidR="001936D3" w:rsidRDefault="00ED4474" w:rsidP="00CC6E1E">
      <w:pPr>
        <w:pStyle w:val="Heading2"/>
      </w:pPr>
      <w:r w:rsidRPr="00ED4474">
        <w:rPr>
          <w:rFonts w:hint="eastAsia"/>
        </w:rPr>
        <w:lastRenderedPageBreak/>
        <w:t>BDSBAS Introduction</w:t>
      </w:r>
      <w:r w:rsidR="00F255CC">
        <w:t xml:space="preserve"> and development</w:t>
      </w:r>
    </w:p>
    <w:p w14:paraId="331E3B7E" w14:textId="0DFD742F" w:rsidR="00F255CC" w:rsidRPr="00300830" w:rsidRDefault="00F255CC" w:rsidP="00071B63">
      <w:pPr>
        <w:keepNext/>
        <w:numPr>
          <w:ilvl w:val="2"/>
          <w:numId w:val="14"/>
        </w:numPr>
        <w:spacing w:before="120" w:after="120"/>
        <w:outlineLvl w:val="2"/>
        <w:rPr>
          <w:rFonts w:ascii="Calibri" w:hAnsi="Calibri"/>
          <w:szCs w:val="20"/>
          <w:lang w:eastAsia="zh-CN"/>
        </w:rPr>
      </w:pPr>
      <w:r w:rsidRPr="00300830">
        <w:rPr>
          <w:rFonts w:ascii="Calibri" w:hAnsi="Calibri" w:hint="eastAsia"/>
          <w:szCs w:val="20"/>
          <w:lang w:eastAsia="zh-CN"/>
        </w:rPr>
        <w:t xml:space="preserve"> System architecture</w:t>
      </w:r>
    </w:p>
    <w:p w14:paraId="48EB789F" w14:textId="77777777" w:rsidR="00300830" w:rsidRPr="00300830" w:rsidRDefault="00300830" w:rsidP="00300830">
      <w:pPr>
        <w:jc w:val="both"/>
        <w:rPr>
          <w:rFonts w:ascii="Calibri" w:hAnsi="Calibri"/>
        </w:rPr>
      </w:pPr>
      <w:r w:rsidRPr="00300830">
        <w:rPr>
          <w:rFonts w:ascii="Calibri" w:hAnsi="Calibri"/>
        </w:rPr>
        <w:t>BDSBAS is mainly comprised of space segment, ground segment and user segment.</w:t>
      </w:r>
    </w:p>
    <w:p w14:paraId="54DB4814" w14:textId="7082304F" w:rsidR="000D488E" w:rsidRDefault="00300830" w:rsidP="00103149">
      <w:pPr>
        <w:jc w:val="both"/>
        <w:rPr>
          <w:rFonts w:ascii="Calibri" w:hAnsi="Calibri"/>
        </w:rPr>
      </w:pPr>
      <w:r w:rsidRPr="00300830">
        <w:rPr>
          <w:rFonts w:ascii="Calibri" w:hAnsi="Calibri"/>
        </w:rPr>
        <w:t>The space segment includes 3 Geostationary Earth Orbit (GEO) satellite</w:t>
      </w:r>
      <w:r w:rsidR="00103149">
        <w:rPr>
          <w:rFonts w:ascii="Calibri" w:hAnsi="Calibri"/>
        </w:rPr>
        <w:t>s which are</w:t>
      </w:r>
      <w:r w:rsidR="00103149" w:rsidRPr="00103149">
        <w:rPr>
          <w:rFonts w:ascii="Calibri" w:hAnsi="Calibri"/>
        </w:rPr>
        <w:t xml:space="preserve"> the information channel of differential and integrity.   The differential and integrity information </w:t>
      </w:r>
      <w:proofErr w:type="gramStart"/>
      <w:r w:rsidR="00103149" w:rsidRPr="00103149">
        <w:rPr>
          <w:rFonts w:ascii="Calibri" w:hAnsi="Calibri"/>
        </w:rPr>
        <w:t>is</w:t>
      </w:r>
      <w:proofErr w:type="gramEnd"/>
      <w:r w:rsidR="00103149" w:rsidRPr="00103149">
        <w:rPr>
          <w:rFonts w:ascii="Calibri" w:hAnsi="Calibri"/>
        </w:rPr>
        <w:t xml:space="preserve"> injected by GUS by RF up-link. GEO satellite receive differential and integrity </w:t>
      </w:r>
      <w:proofErr w:type="gramStart"/>
      <w:r w:rsidR="00103149" w:rsidRPr="00103149">
        <w:rPr>
          <w:rFonts w:ascii="Calibri" w:hAnsi="Calibri"/>
        </w:rPr>
        <w:t>information  and</w:t>
      </w:r>
      <w:proofErr w:type="gramEnd"/>
      <w:r w:rsidR="00103149" w:rsidRPr="00103149">
        <w:rPr>
          <w:rFonts w:ascii="Calibri" w:hAnsi="Calibri"/>
        </w:rPr>
        <w:t xml:space="preserve"> transfer to ground user.</w:t>
      </w:r>
      <w:r w:rsidR="00B30EEF">
        <w:rPr>
          <w:rFonts w:ascii="Calibri" w:hAnsi="Calibri"/>
        </w:rPr>
        <w:t xml:space="preserve"> </w:t>
      </w:r>
      <w:r w:rsidR="00103149" w:rsidRPr="00103149">
        <w:rPr>
          <w:rFonts w:ascii="Calibri" w:hAnsi="Calibri"/>
        </w:rPr>
        <w:t xml:space="preserve">The GEO-1 satellite (SBAS PRN 130) has been launched successfully on November 1 </w:t>
      </w:r>
      <w:proofErr w:type="gramStart"/>
      <w:r w:rsidR="00103149" w:rsidRPr="00103149">
        <w:rPr>
          <w:rFonts w:ascii="Calibri" w:hAnsi="Calibri"/>
        </w:rPr>
        <w:t>2018</w:t>
      </w:r>
      <w:r w:rsidR="00103149">
        <w:rPr>
          <w:rFonts w:ascii="Calibri" w:hAnsi="Calibri"/>
        </w:rPr>
        <w:t>,</w:t>
      </w:r>
      <w:r w:rsidRPr="00300830">
        <w:rPr>
          <w:rFonts w:ascii="Calibri" w:hAnsi="Calibri"/>
        </w:rPr>
        <w:t xml:space="preserve"> </w:t>
      </w:r>
      <w:r w:rsidR="00103149">
        <w:rPr>
          <w:rFonts w:ascii="Calibri" w:hAnsi="Calibri"/>
        </w:rPr>
        <w:t xml:space="preserve"> </w:t>
      </w:r>
      <w:r w:rsidRPr="00300830">
        <w:rPr>
          <w:rFonts w:ascii="Calibri" w:hAnsi="Calibri"/>
        </w:rPr>
        <w:t>and</w:t>
      </w:r>
      <w:proofErr w:type="gramEnd"/>
      <w:r w:rsidRPr="00300830">
        <w:rPr>
          <w:rFonts w:ascii="Calibri" w:hAnsi="Calibri"/>
        </w:rPr>
        <w:t xml:space="preserve"> the other two will be launched in 2019 and 2020, respectively. BDSBAS L1/B1C signal will compliant to the ICAO SBAS L1 standards, while BDSBAS L5/B2a will compliant to DFMC SBAS ICD which is under developing.</w:t>
      </w:r>
    </w:p>
    <w:p w14:paraId="579DA593" w14:textId="47CCB713" w:rsidR="00072FEF" w:rsidRDefault="00072FEF" w:rsidP="00072FEF">
      <w:pPr>
        <w:pStyle w:val="Table"/>
        <w:rPr>
          <w:rFonts w:ascii="Calibri" w:hAnsi="Calibri"/>
        </w:rPr>
      </w:pPr>
      <w:r w:rsidRPr="00072FEF">
        <w:rPr>
          <w:rFonts w:ascii="Calibri" w:hAnsi="Calibri"/>
        </w:rPr>
        <w:t>Frequencies</w:t>
      </w:r>
      <w:r w:rsidR="00973D71">
        <w:rPr>
          <w:rFonts w:ascii="Calibri" w:hAnsi="Calibri"/>
        </w:rPr>
        <w:t xml:space="preserve"> </w:t>
      </w:r>
      <w:r w:rsidR="00973D71">
        <w:rPr>
          <w:rFonts w:ascii="Calibri" w:hAnsi="Calibri" w:hint="eastAsia"/>
          <w:lang w:eastAsia="zh-CN"/>
        </w:rPr>
        <w:t>and</w:t>
      </w:r>
      <w:r w:rsidR="00973D71">
        <w:rPr>
          <w:rFonts w:ascii="Calibri" w:hAnsi="Calibri"/>
        </w:rPr>
        <w:t xml:space="preserve"> </w:t>
      </w:r>
      <w:r w:rsidR="00973D71">
        <w:rPr>
          <w:rFonts w:ascii="Calibri" w:hAnsi="Calibri" w:hint="eastAsia"/>
          <w:lang w:eastAsia="zh-CN"/>
        </w:rPr>
        <w:t>Signal</w:t>
      </w:r>
      <w:r w:rsidRPr="00072FEF">
        <w:rPr>
          <w:rFonts w:ascii="Calibri" w:hAnsi="Calibri"/>
        </w:rPr>
        <w:t xml:space="preserve"> of BDSBAS GEO Satellites</w:t>
      </w:r>
    </w:p>
    <w:tbl>
      <w:tblPr>
        <w:tblStyle w:val="TableGridLight"/>
        <w:tblW w:w="8506"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4"/>
        <w:gridCol w:w="1835"/>
        <w:gridCol w:w="2101"/>
        <w:gridCol w:w="1696"/>
        <w:gridCol w:w="1123"/>
        <w:gridCol w:w="1207"/>
      </w:tblGrid>
      <w:tr w:rsidR="000D488E" w:rsidRPr="000D488E" w14:paraId="46B4E68B" w14:textId="77777777" w:rsidTr="00B72133">
        <w:trPr>
          <w:trHeight w:val="392"/>
        </w:trPr>
        <w:tc>
          <w:tcPr>
            <w:tcW w:w="544" w:type="dxa"/>
            <w:shd w:val="clear" w:color="auto" w:fill="auto"/>
            <w:vAlign w:val="center"/>
            <w:hideMark/>
          </w:tcPr>
          <w:p w14:paraId="4E230D73" w14:textId="77777777" w:rsidR="000D488E" w:rsidRPr="000D488E" w:rsidRDefault="000D488E" w:rsidP="00B72133">
            <w:pPr>
              <w:pStyle w:val="BodyText"/>
              <w:jc w:val="center"/>
              <w:rPr>
                <w:rFonts w:ascii="Calibri" w:hAnsi="Calibri"/>
              </w:rPr>
            </w:pPr>
            <w:r w:rsidRPr="000D488E">
              <w:rPr>
                <w:rFonts w:ascii="Calibri" w:hAnsi="Calibri" w:hint="eastAsia"/>
              </w:rPr>
              <w:t>FRE</w:t>
            </w:r>
          </w:p>
        </w:tc>
        <w:tc>
          <w:tcPr>
            <w:tcW w:w="1835" w:type="dxa"/>
            <w:shd w:val="clear" w:color="auto" w:fill="auto"/>
            <w:vAlign w:val="center"/>
            <w:hideMark/>
          </w:tcPr>
          <w:p w14:paraId="31C7D4C3" w14:textId="77777777" w:rsidR="000D488E" w:rsidRPr="000D488E" w:rsidRDefault="000D488E" w:rsidP="00B72133">
            <w:pPr>
              <w:pStyle w:val="BodyText"/>
              <w:jc w:val="center"/>
              <w:rPr>
                <w:rFonts w:ascii="Calibri" w:hAnsi="Calibri"/>
              </w:rPr>
            </w:pPr>
            <w:r w:rsidRPr="000D488E">
              <w:rPr>
                <w:rFonts w:ascii="Calibri" w:hAnsi="Calibri" w:hint="eastAsia"/>
              </w:rPr>
              <w:t>Signal component</w:t>
            </w:r>
          </w:p>
        </w:tc>
        <w:tc>
          <w:tcPr>
            <w:tcW w:w="2101" w:type="dxa"/>
            <w:vAlign w:val="center"/>
            <w:hideMark/>
          </w:tcPr>
          <w:p w14:paraId="5A3A0A77" w14:textId="77777777" w:rsidR="000D488E" w:rsidRPr="000D488E" w:rsidRDefault="000D488E" w:rsidP="00B72133">
            <w:pPr>
              <w:pStyle w:val="BodyText"/>
              <w:jc w:val="center"/>
              <w:rPr>
                <w:rFonts w:ascii="Calibri" w:hAnsi="Calibri"/>
              </w:rPr>
            </w:pPr>
            <w:r w:rsidRPr="000D488E">
              <w:rPr>
                <w:rFonts w:ascii="Calibri" w:hAnsi="Calibri" w:hint="eastAsia"/>
              </w:rPr>
              <w:t xml:space="preserve">Central </w:t>
            </w:r>
            <w:proofErr w:type="spellStart"/>
            <w:r w:rsidRPr="000D488E">
              <w:rPr>
                <w:rFonts w:ascii="Calibri" w:hAnsi="Calibri" w:hint="eastAsia"/>
              </w:rPr>
              <w:t>FRE</w:t>
            </w:r>
            <w:r w:rsidRPr="000D488E">
              <w:rPr>
                <w:rFonts w:ascii="Calibri" w:hAnsi="Calibri" w:hint="eastAsia"/>
              </w:rPr>
              <w:t>（</w:t>
            </w:r>
            <w:r w:rsidRPr="000D488E">
              <w:rPr>
                <w:rFonts w:ascii="Calibri" w:hAnsi="Calibri" w:hint="eastAsia"/>
              </w:rPr>
              <w:t>MHz</w:t>
            </w:r>
            <w:proofErr w:type="spellEnd"/>
            <w:r w:rsidRPr="000D488E">
              <w:rPr>
                <w:rFonts w:ascii="Calibri" w:hAnsi="Calibri" w:hint="eastAsia"/>
              </w:rPr>
              <w:t>）</w:t>
            </w:r>
          </w:p>
        </w:tc>
        <w:tc>
          <w:tcPr>
            <w:tcW w:w="1696" w:type="dxa"/>
            <w:vAlign w:val="center"/>
            <w:hideMark/>
          </w:tcPr>
          <w:p w14:paraId="7FB057F6" w14:textId="77777777" w:rsidR="000D488E" w:rsidRPr="000D488E" w:rsidRDefault="000D488E" w:rsidP="00B72133">
            <w:pPr>
              <w:pStyle w:val="BodyText"/>
              <w:jc w:val="center"/>
              <w:rPr>
                <w:rFonts w:ascii="Calibri" w:hAnsi="Calibri"/>
              </w:rPr>
            </w:pPr>
            <w:r w:rsidRPr="000D488E">
              <w:rPr>
                <w:rFonts w:ascii="Calibri" w:hAnsi="Calibri" w:hint="eastAsia"/>
              </w:rPr>
              <w:t>MODULATION</w:t>
            </w:r>
          </w:p>
        </w:tc>
        <w:tc>
          <w:tcPr>
            <w:tcW w:w="1123" w:type="dxa"/>
            <w:vAlign w:val="center"/>
            <w:hideMark/>
          </w:tcPr>
          <w:p w14:paraId="2B2B6551" w14:textId="77777777" w:rsidR="000D488E" w:rsidRPr="000D488E" w:rsidRDefault="000D488E" w:rsidP="00B72133">
            <w:pPr>
              <w:pStyle w:val="BodyText"/>
              <w:jc w:val="center"/>
              <w:rPr>
                <w:rFonts w:ascii="Calibri" w:hAnsi="Calibri"/>
              </w:rPr>
            </w:pPr>
            <w:r w:rsidRPr="000D488E">
              <w:rPr>
                <w:rFonts w:ascii="Calibri" w:hAnsi="Calibri" w:hint="eastAsia"/>
              </w:rPr>
              <w:t>INFO rate</w:t>
            </w:r>
          </w:p>
          <w:p w14:paraId="3ADA8C19" w14:textId="77777777" w:rsidR="000D488E" w:rsidRPr="000D488E" w:rsidRDefault="000D488E" w:rsidP="00B72133">
            <w:pPr>
              <w:pStyle w:val="BodyText"/>
              <w:jc w:val="center"/>
              <w:rPr>
                <w:rFonts w:ascii="Calibri" w:hAnsi="Calibri"/>
              </w:rPr>
            </w:pPr>
            <w:r w:rsidRPr="000D488E">
              <w:rPr>
                <w:rFonts w:ascii="Calibri" w:hAnsi="Calibri" w:hint="eastAsia"/>
              </w:rPr>
              <w:t>(bps)</w:t>
            </w:r>
          </w:p>
        </w:tc>
        <w:tc>
          <w:tcPr>
            <w:tcW w:w="1207" w:type="dxa"/>
            <w:vAlign w:val="center"/>
            <w:hideMark/>
          </w:tcPr>
          <w:p w14:paraId="6D3D7358" w14:textId="77777777" w:rsidR="000D488E" w:rsidRPr="000D488E" w:rsidRDefault="000D488E" w:rsidP="00B72133">
            <w:pPr>
              <w:pStyle w:val="BodyText"/>
              <w:jc w:val="center"/>
              <w:rPr>
                <w:rFonts w:ascii="Calibri" w:hAnsi="Calibri"/>
              </w:rPr>
            </w:pPr>
            <w:r w:rsidRPr="000D488E">
              <w:rPr>
                <w:rFonts w:ascii="Calibri" w:hAnsi="Calibri" w:hint="eastAsia"/>
              </w:rPr>
              <w:t>POWER</w:t>
            </w:r>
          </w:p>
          <w:p w14:paraId="697EF61F" w14:textId="77777777" w:rsidR="000D488E" w:rsidRPr="000D488E" w:rsidRDefault="000D488E" w:rsidP="00B72133">
            <w:pPr>
              <w:pStyle w:val="BodyText"/>
              <w:jc w:val="center"/>
              <w:rPr>
                <w:rFonts w:ascii="Calibri" w:hAnsi="Calibri"/>
              </w:rPr>
            </w:pPr>
            <w:r w:rsidRPr="000D488E">
              <w:rPr>
                <w:rFonts w:ascii="Calibri" w:hAnsi="Calibri" w:hint="eastAsia"/>
              </w:rPr>
              <w:t>allocation</w:t>
            </w:r>
          </w:p>
        </w:tc>
      </w:tr>
      <w:tr w:rsidR="000D488E" w:rsidRPr="000D488E" w14:paraId="1FB889DB" w14:textId="77777777" w:rsidTr="00B72133">
        <w:trPr>
          <w:trHeight w:val="304"/>
        </w:trPr>
        <w:tc>
          <w:tcPr>
            <w:tcW w:w="544" w:type="dxa"/>
            <w:vAlign w:val="center"/>
            <w:hideMark/>
          </w:tcPr>
          <w:p w14:paraId="24FD2FD3" w14:textId="77777777" w:rsidR="000D488E" w:rsidRPr="000D488E" w:rsidRDefault="000D488E" w:rsidP="00B72133">
            <w:pPr>
              <w:pStyle w:val="BodyText"/>
              <w:jc w:val="center"/>
              <w:rPr>
                <w:rFonts w:ascii="Calibri" w:hAnsi="Calibri"/>
              </w:rPr>
            </w:pPr>
            <w:r w:rsidRPr="000D488E">
              <w:rPr>
                <w:rFonts w:ascii="Calibri" w:hAnsi="Calibri" w:hint="eastAsia"/>
              </w:rPr>
              <w:t>B1</w:t>
            </w:r>
          </w:p>
        </w:tc>
        <w:tc>
          <w:tcPr>
            <w:tcW w:w="1835" w:type="dxa"/>
            <w:vAlign w:val="center"/>
            <w:hideMark/>
          </w:tcPr>
          <w:p w14:paraId="20207684" w14:textId="77777777" w:rsidR="000D488E" w:rsidRPr="000D488E" w:rsidRDefault="000D488E" w:rsidP="00B72133">
            <w:pPr>
              <w:pStyle w:val="BodyText"/>
              <w:jc w:val="center"/>
              <w:rPr>
                <w:rFonts w:ascii="Calibri" w:hAnsi="Calibri"/>
              </w:rPr>
            </w:pPr>
            <w:r w:rsidRPr="000D488E">
              <w:rPr>
                <w:rFonts w:ascii="Calibri" w:hAnsi="Calibri" w:hint="eastAsia"/>
              </w:rPr>
              <w:t>SBAS-B1C</w:t>
            </w:r>
          </w:p>
        </w:tc>
        <w:tc>
          <w:tcPr>
            <w:tcW w:w="2101" w:type="dxa"/>
            <w:vAlign w:val="center"/>
            <w:hideMark/>
          </w:tcPr>
          <w:p w14:paraId="186F56A9" w14:textId="77777777" w:rsidR="000D488E" w:rsidRPr="000D488E" w:rsidRDefault="000D488E" w:rsidP="00B72133">
            <w:pPr>
              <w:pStyle w:val="BodyText"/>
              <w:jc w:val="center"/>
              <w:rPr>
                <w:rFonts w:ascii="Calibri" w:hAnsi="Calibri"/>
              </w:rPr>
            </w:pPr>
            <w:r w:rsidRPr="000D488E">
              <w:rPr>
                <w:rFonts w:ascii="Calibri" w:hAnsi="Calibri" w:hint="eastAsia"/>
              </w:rPr>
              <w:t>1575.42</w:t>
            </w:r>
          </w:p>
        </w:tc>
        <w:tc>
          <w:tcPr>
            <w:tcW w:w="1696" w:type="dxa"/>
            <w:vAlign w:val="center"/>
            <w:hideMark/>
          </w:tcPr>
          <w:p w14:paraId="025C476C" w14:textId="77777777" w:rsidR="000D488E" w:rsidRPr="000D488E" w:rsidRDefault="000D488E" w:rsidP="00B72133">
            <w:pPr>
              <w:pStyle w:val="BodyText"/>
              <w:jc w:val="center"/>
              <w:rPr>
                <w:rFonts w:ascii="Calibri" w:hAnsi="Calibri"/>
              </w:rPr>
            </w:pPr>
            <w:proofErr w:type="gramStart"/>
            <w:r w:rsidRPr="000D488E">
              <w:rPr>
                <w:rFonts w:ascii="Calibri" w:hAnsi="Calibri" w:hint="eastAsia"/>
              </w:rPr>
              <w:t>BPSK(</w:t>
            </w:r>
            <w:proofErr w:type="gramEnd"/>
            <w:r w:rsidRPr="000D488E">
              <w:rPr>
                <w:rFonts w:ascii="Calibri" w:hAnsi="Calibri" w:hint="eastAsia"/>
              </w:rPr>
              <w:t>1)</w:t>
            </w:r>
          </w:p>
        </w:tc>
        <w:tc>
          <w:tcPr>
            <w:tcW w:w="1123" w:type="dxa"/>
            <w:vAlign w:val="center"/>
            <w:hideMark/>
          </w:tcPr>
          <w:p w14:paraId="292CAC4A" w14:textId="77777777" w:rsidR="000D488E" w:rsidRPr="000D488E" w:rsidRDefault="000D488E" w:rsidP="00B72133">
            <w:pPr>
              <w:pStyle w:val="BodyText"/>
              <w:jc w:val="center"/>
              <w:rPr>
                <w:rFonts w:ascii="Calibri" w:hAnsi="Calibri"/>
              </w:rPr>
            </w:pPr>
            <w:r w:rsidRPr="000D488E">
              <w:rPr>
                <w:rFonts w:ascii="Calibri" w:hAnsi="Calibri" w:hint="eastAsia"/>
              </w:rPr>
              <w:t>250</w:t>
            </w:r>
          </w:p>
        </w:tc>
        <w:tc>
          <w:tcPr>
            <w:tcW w:w="1207" w:type="dxa"/>
            <w:vAlign w:val="center"/>
            <w:hideMark/>
          </w:tcPr>
          <w:p w14:paraId="31DA5340" w14:textId="77777777" w:rsidR="000D488E" w:rsidRPr="000D488E" w:rsidRDefault="000D488E" w:rsidP="00B72133">
            <w:pPr>
              <w:pStyle w:val="BodyText"/>
              <w:jc w:val="center"/>
              <w:rPr>
                <w:rFonts w:ascii="Calibri" w:hAnsi="Calibri"/>
              </w:rPr>
            </w:pPr>
            <w:r w:rsidRPr="000D488E">
              <w:rPr>
                <w:rFonts w:ascii="Calibri" w:hAnsi="Calibri" w:hint="eastAsia"/>
              </w:rPr>
              <w:t>1/3</w:t>
            </w:r>
          </w:p>
        </w:tc>
      </w:tr>
      <w:tr w:rsidR="000D488E" w:rsidRPr="000D488E" w14:paraId="6FE168E6" w14:textId="77777777" w:rsidTr="00B72133">
        <w:trPr>
          <w:trHeight w:val="337"/>
        </w:trPr>
        <w:tc>
          <w:tcPr>
            <w:tcW w:w="544" w:type="dxa"/>
            <w:vMerge w:val="restart"/>
            <w:vAlign w:val="center"/>
            <w:hideMark/>
          </w:tcPr>
          <w:p w14:paraId="058D549A" w14:textId="77777777" w:rsidR="000D488E" w:rsidRPr="000D488E" w:rsidRDefault="000D488E" w:rsidP="00B72133">
            <w:pPr>
              <w:pStyle w:val="BodyText"/>
              <w:jc w:val="center"/>
              <w:rPr>
                <w:rFonts w:ascii="Calibri" w:hAnsi="Calibri"/>
              </w:rPr>
            </w:pPr>
            <w:r w:rsidRPr="000D488E">
              <w:rPr>
                <w:rFonts w:ascii="Calibri" w:hAnsi="Calibri" w:hint="eastAsia"/>
              </w:rPr>
              <w:t>B2</w:t>
            </w:r>
          </w:p>
        </w:tc>
        <w:tc>
          <w:tcPr>
            <w:tcW w:w="1835" w:type="dxa"/>
            <w:vAlign w:val="center"/>
            <w:hideMark/>
          </w:tcPr>
          <w:p w14:paraId="19F35AB6" w14:textId="77777777" w:rsidR="000D488E" w:rsidRPr="000D488E" w:rsidRDefault="000D488E" w:rsidP="00B72133">
            <w:pPr>
              <w:pStyle w:val="BodyText"/>
              <w:jc w:val="center"/>
              <w:rPr>
                <w:rFonts w:ascii="Calibri" w:hAnsi="Calibri"/>
              </w:rPr>
            </w:pPr>
            <w:r w:rsidRPr="000D488E">
              <w:rPr>
                <w:rFonts w:ascii="Calibri" w:hAnsi="Calibri" w:hint="eastAsia"/>
              </w:rPr>
              <w:t>SBAS-B2a_data</w:t>
            </w:r>
          </w:p>
        </w:tc>
        <w:tc>
          <w:tcPr>
            <w:tcW w:w="2101" w:type="dxa"/>
            <w:vAlign w:val="center"/>
            <w:hideMark/>
          </w:tcPr>
          <w:p w14:paraId="27EBA587" w14:textId="77777777" w:rsidR="000D488E" w:rsidRPr="000D488E" w:rsidRDefault="000D488E" w:rsidP="00B72133">
            <w:pPr>
              <w:pStyle w:val="BodyText"/>
              <w:jc w:val="center"/>
              <w:rPr>
                <w:rFonts w:ascii="Calibri" w:hAnsi="Calibri"/>
              </w:rPr>
            </w:pPr>
            <w:r w:rsidRPr="000D488E">
              <w:rPr>
                <w:rFonts w:ascii="Calibri" w:hAnsi="Calibri" w:hint="eastAsia"/>
              </w:rPr>
              <w:t>1176.45</w:t>
            </w:r>
          </w:p>
        </w:tc>
        <w:tc>
          <w:tcPr>
            <w:tcW w:w="1696" w:type="dxa"/>
            <w:vMerge w:val="restart"/>
            <w:vAlign w:val="center"/>
            <w:hideMark/>
          </w:tcPr>
          <w:p w14:paraId="1639E25E" w14:textId="77777777" w:rsidR="000D488E" w:rsidRPr="000D488E" w:rsidRDefault="000D488E" w:rsidP="00B72133">
            <w:pPr>
              <w:pStyle w:val="BodyText"/>
              <w:jc w:val="center"/>
              <w:rPr>
                <w:rFonts w:ascii="Calibri" w:hAnsi="Calibri"/>
              </w:rPr>
            </w:pPr>
            <w:r w:rsidRPr="000D488E">
              <w:rPr>
                <w:rFonts w:ascii="Calibri" w:hAnsi="Calibri" w:hint="eastAsia"/>
              </w:rPr>
              <w:t>QPSK</w:t>
            </w:r>
            <w:r w:rsidRPr="000D488E">
              <w:rPr>
                <w:rFonts w:ascii="Calibri" w:hAnsi="Calibri" w:hint="eastAsia"/>
              </w:rPr>
              <w:t>（</w:t>
            </w:r>
            <w:r w:rsidRPr="000D488E">
              <w:rPr>
                <w:rFonts w:ascii="Calibri" w:hAnsi="Calibri" w:hint="eastAsia"/>
              </w:rPr>
              <w:t>10</w:t>
            </w:r>
            <w:r w:rsidRPr="000D488E">
              <w:rPr>
                <w:rFonts w:ascii="Calibri" w:hAnsi="Calibri" w:hint="eastAsia"/>
              </w:rPr>
              <w:t>）</w:t>
            </w:r>
          </w:p>
        </w:tc>
        <w:tc>
          <w:tcPr>
            <w:tcW w:w="1123" w:type="dxa"/>
            <w:vAlign w:val="center"/>
            <w:hideMark/>
          </w:tcPr>
          <w:p w14:paraId="45ADFE13" w14:textId="77777777" w:rsidR="000D488E" w:rsidRPr="000D488E" w:rsidRDefault="000D488E" w:rsidP="00B72133">
            <w:pPr>
              <w:pStyle w:val="BodyText"/>
              <w:jc w:val="center"/>
              <w:rPr>
                <w:rFonts w:ascii="Calibri" w:hAnsi="Calibri"/>
              </w:rPr>
            </w:pPr>
            <w:r w:rsidRPr="000D488E">
              <w:rPr>
                <w:rFonts w:ascii="Calibri" w:hAnsi="Calibri" w:hint="eastAsia"/>
              </w:rPr>
              <w:t>250</w:t>
            </w:r>
          </w:p>
        </w:tc>
        <w:tc>
          <w:tcPr>
            <w:tcW w:w="1207" w:type="dxa"/>
            <w:vAlign w:val="center"/>
            <w:hideMark/>
          </w:tcPr>
          <w:p w14:paraId="3EF8F525" w14:textId="77777777" w:rsidR="000D488E" w:rsidRPr="000D488E" w:rsidRDefault="000D488E" w:rsidP="00B72133">
            <w:pPr>
              <w:pStyle w:val="BodyText"/>
              <w:jc w:val="center"/>
              <w:rPr>
                <w:rFonts w:ascii="Calibri" w:hAnsi="Calibri"/>
              </w:rPr>
            </w:pPr>
            <w:r w:rsidRPr="000D488E">
              <w:rPr>
                <w:rFonts w:ascii="Calibri" w:hAnsi="Calibri" w:hint="eastAsia"/>
              </w:rPr>
              <w:t>1/3</w:t>
            </w:r>
          </w:p>
        </w:tc>
      </w:tr>
      <w:tr w:rsidR="000D488E" w:rsidRPr="000D488E" w14:paraId="4D88B087" w14:textId="77777777" w:rsidTr="00B72133">
        <w:trPr>
          <w:trHeight w:val="229"/>
        </w:trPr>
        <w:tc>
          <w:tcPr>
            <w:tcW w:w="544" w:type="dxa"/>
            <w:vMerge/>
            <w:vAlign w:val="center"/>
            <w:hideMark/>
          </w:tcPr>
          <w:p w14:paraId="3582454D" w14:textId="77777777" w:rsidR="000D488E" w:rsidRPr="000D488E" w:rsidRDefault="000D488E" w:rsidP="00B72133">
            <w:pPr>
              <w:pStyle w:val="BodyText"/>
              <w:jc w:val="center"/>
              <w:rPr>
                <w:rFonts w:ascii="Calibri" w:hAnsi="Calibri"/>
              </w:rPr>
            </w:pPr>
          </w:p>
        </w:tc>
        <w:tc>
          <w:tcPr>
            <w:tcW w:w="1835" w:type="dxa"/>
            <w:vAlign w:val="center"/>
            <w:hideMark/>
          </w:tcPr>
          <w:p w14:paraId="61A97DA7" w14:textId="77777777" w:rsidR="000D488E" w:rsidRPr="000D488E" w:rsidRDefault="000D488E" w:rsidP="00B72133">
            <w:pPr>
              <w:pStyle w:val="BodyText"/>
              <w:jc w:val="center"/>
              <w:rPr>
                <w:rFonts w:ascii="Calibri" w:hAnsi="Calibri"/>
              </w:rPr>
            </w:pPr>
            <w:r w:rsidRPr="000D488E">
              <w:rPr>
                <w:rFonts w:ascii="Calibri" w:hAnsi="Calibri" w:hint="eastAsia"/>
              </w:rPr>
              <w:t>SBAS-B2a_pilot</w:t>
            </w:r>
          </w:p>
        </w:tc>
        <w:tc>
          <w:tcPr>
            <w:tcW w:w="2101" w:type="dxa"/>
            <w:vAlign w:val="center"/>
            <w:hideMark/>
          </w:tcPr>
          <w:p w14:paraId="3E4651F9" w14:textId="77777777" w:rsidR="000D488E" w:rsidRPr="000D488E" w:rsidRDefault="000D488E" w:rsidP="00B72133">
            <w:pPr>
              <w:pStyle w:val="BodyText"/>
              <w:jc w:val="center"/>
              <w:rPr>
                <w:rFonts w:ascii="Calibri" w:hAnsi="Calibri"/>
              </w:rPr>
            </w:pPr>
            <w:r w:rsidRPr="000D488E">
              <w:rPr>
                <w:rFonts w:ascii="Calibri" w:hAnsi="Calibri" w:hint="eastAsia"/>
              </w:rPr>
              <w:t>1176.45</w:t>
            </w:r>
          </w:p>
        </w:tc>
        <w:tc>
          <w:tcPr>
            <w:tcW w:w="1696" w:type="dxa"/>
            <w:vMerge/>
            <w:vAlign w:val="center"/>
            <w:hideMark/>
          </w:tcPr>
          <w:p w14:paraId="2AC3A349" w14:textId="77777777" w:rsidR="000D488E" w:rsidRPr="000D488E" w:rsidRDefault="000D488E" w:rsidP="00B72133">
            <w:pPr>
              <w:pStyle w:val="BodyText"/>
              <w:jc w:val="center"/>
              <w:rPr>
                <w:rFonts w:ascii="Calibri" w:hAnsi="Calibri"/>
              </w:rPr>
            </w:pPr>
          </w:p>
        </w:tc>
        <w:tc>
          <w:tcPr>
            <w:tcW w:w="1123" w:type="dxa"/>
            <w:vAlign w:val="center"/>
            <w:hideMark/>
          </w:tcPr>
          <w:p w14:paraId="2E5BFB97" w14:textId="77777777" w:rsidR="000D488E" w:rsidRPr="000D488E" w:rsidRDefault="000D488E" w:rsidP="00B72133">
            <w:pPr>
              <w:pStyle w:val="BodyText"/>
              <w:jc w:val="center"/>
              <w:rPr>
                <w:rFonts w:ascii="Calibri" w:hAnsi="Calibri"/>
              </w:rPr>
            </w:pPr>
            <w:r w:rsidRPr="000D488E">
              <w:rPr>
                <w:rFonts w:ascii="Calibri" w:hAnsi="Calibri" w:hint="eastAsia"/>
              </w:rPr>
              <w:t>0</w:t>
            </w:r>
          </w:p>
        </w:tc>
        <w:tc>
          <w:tcPr>
            <w:tcW w:w="1207" w:type="dxa"/>
            <w:vAlign w:val="center"/>
            <w:hideMark/>
          </w:tcPr>
          <w:p w14:paraId="19CFA20E" w14:textId="77777777" w:rsidR="000D488E" w:rsidRPr="000D488E" w:rsidRDefault="000D488E" w:rsidP="00B72133">
            <w:pPr>
              <w:pStyle w:val="BodyText"/>
              <w:jc w:val="center"/>
              <w:rPr>
                <w:rFonts w:ascii="Calibri" w:hAnsi="Calibri"/>
              </w:rPr>
            </w:pPr>
            <w:r w:rsidRPr="000D488E">
              <w:rPr>
                <w:rFonts w:ascii="Calibri" w:hAnsi="Calibri" w:hint="eastAsia"/>
              </w:rPr>
              <w:t>1/3</w:t>
            </w:r>
          </w:p>
        </w:tc>
      </w:tr>
    </w:tbl>
    <w:p w14:paraId="204E4B6F" w14:textId="77777777" w:rsidR="000D488E" w:rsidRPr="001C5DA9" w:rsidRDefault="000D488E" w:rsidP="001C5DA9"/>
    <w:p w14:paraId="21A4FE25" w14:textId="77777777" w:rsidR="00F255CC" w:rsidRDefault="00F255CC" w:rsidP="00F255CC">
      <w:pPr>
        <w:pStyle w:val="a"/>
        <w:ind w:left="720" w:firstLineChars="0" w:firstLine="0"/>
        <w:jc w:val="center"/>
        <w:rPr>
          <w:rFonts w:ascii="Times New Roman" w:hAnsi="Times New Roman"/>
          <w:sz w:val="24"/>
          <w:szCs w:val="24"/>
        </w:rPr>
      </w:pPr>
      <w:r>
        <w:rPr>
          <w:rFonts w:ascii="Times New Roman" w:hAnsi="Times New Roman"/>
          <w:noProof/>
          <w:sz w:val="24"/>
          <w:szCs w:val="24"/>
        </w:rPr>
        <w:drawing>
          <wp:inline distT="0" distB="0" distL="0" distR="0" wp14:anchorId="35ABB242" wp14:editId="16E26E69">
            <wp:extent cx="3549650" cy="2806700"/>
            <wp:effectExtent l="0" t="0" r="0"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49650" cy="2806700"/>
                    </a:xfrm>
                    <a:prstGeom prst="rect">
                      <a:avLst/>
                    </a:prstGeom>
                    <a:noFill/>
                    <a:ln>
                      <a:noFill/>
                    </a:ln>
                  </pic:spPr>
                </pic:pic>
              </a:graphicData>
            </a:graphic>
          </wp:inline>
        </w:drawing>
      </w:r>
    </w:p>
    <w:p w14:paraId="51B6951A" w14:textId="166C9986" w:rsidR="00F255CC" w:rsidRPr="005117D3" w:rsidRDefault="00F255CC" w:rsidP="005117D3">
      <w:pPr>
        <w:pStyle w:val="Figure"/>
      </w:pPr>
      <w:r w:rsidRPr="005117D3">
        <w:rPr>
          <w:rFonts w:hint="eastAsia"/>
        </w:rPr>
        <w:t>S</w:t>
      </w:r>
      <w:r w:rsidRPr="005117D3">
        <w:t xml:space="preserve">ystem </w:t>
      </w:r>
      <w:r w:rsidRPr="005117D3">
        <w:rPr>
          <w:rFonts w:hint="eastAsia"/>
        </w:rPr>
        <w:t>A</w:t>
      </w:r>
      <w:r w:rsidRPr="005117D3">
        <w:t>rchitecture</w:t>
      </w:r>
      <w:r w:rsidRPr="005117D3">
        <w:rPr>
          <w:rFonts w:hint="eastAsia"/>
        </w:rPr>
        <w:t xml:space="preserve"> of BDSBAS</w:t>
      </w:r>
    </w:p>
    <w:p w14:paraId="71C57C1E" w14:textId="77777777" w:rsidR="00F255CC" w:rsidRDefault="00F255CC" w:rsidP="00F255CC">
      <w:pPr>
        <w:spacing w:before="120" w:after="120"/>
        <w:jc w:val="center"/>
        <w:rPr>
          <w:rFonts w:eastAsia="FangSong_GB2312"/>
          <w:sz w:val="24"/>
          <w:lang w:val="en-US" w:eastAsia="zh-CN"/>
        </w:rPr>
      </w:pPr>
      <w:r>
        <w:rPr>
          <w:rFonts w:eastAsia="FangSong_GB2312"/>
          <w:noProof/>
          <w:sz w:val="24"/>
          <w:lang w:val="en-US" w:eastAsia="zh-CN"/>
        </w:rPr>
        <w:lastRenderedPageBreak/>
        <w:drawing>
          <wp:inline distT="0" distB="0" distL="0" distR="0" wp14:anchorId="07B28339" wp14:editId="6660C359">
            <wp:extent cx="4616450" cy="2324100"/>
            <wp:effectExtent l="0" t="0" r="0" b="0"/>
            <wp:docPr id="12" name="图片框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框 130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16450" cy="2324100"/>
                    </a:xfrm>
                    <a:prstGeom prst="rect">
                      <a:avLst/>
                    </a:prstGeom>
                    <a:noFill/>
                    <a:ln>
                      <a:noFill/>
                    </a:ln>
                  </pic:spPr>
                </pic:pic>
              </a:graphicData>
            </a:graphic>
          </wp:inline>
        </w:drawing>
      </w:r>
    </w:p>
    <w:p w14:paraId="40377E83" w14:textId="56585974" w:rsidR="00F255CC" w:rsidRPr="005117D3" w:rsidRDefault="00F255CC" w:rsidP="005117D3">
      <w:pPr>
        <w:pStyle w:val="Figure"/>
      </w:pPr>
      <w:r w:rsidRPr="005117D3">
        <w:t>Signal Coverage</w:t>
      </w:r>
      <w:r w:rsidRPr="005117D3">
        <w:rPr>
          <w:rFonts w:hint="eastAsia"/>
        </w:rPr>
        <w:t xml:space="preserve"> of BDSBAS</w:t>
      </w:r>
    </w:p>
    <w:p w14:paraId="2BFD4BEC" w14:textId="3C8CE31F" w:rsidR="00F255CC" w:rsidRPr="006B080D" w:rsidRDefault="00F255CC" w:rsidP="006B080D">
      <w:pPr>
        <w:jc w:val="both"/>
        <w:rPr>
          <w:rFonts w:ascii="Calibri" w:hAnsi="Calibri"/>
        </w:rPr>
      </w:pPr>
      <w:r w:rsidRPr="006B080D">
        <w:rPr>
          <w:rFonts w:ascii="Calibri" w:hAnsi="Calibri"/>
        </w:rPr>
        <w:t xml:space="preserve">The ground segment consists of </w:t>
      </w:r>
      <w:r w:rsidRPr="006B080D">
        <w:rPr>
          <w:rFonts w:ascii="Calibri" w:hAnsi="Calibri" w:hint="eastAsia"/>
        </w:rPr>
        <w:t xml:space="preserve">Operation Control </w:t>
      </w:r>
      <w:r w:rsidR="00B72133" w:rsidRPr="006B080D">
        <w:rPr>
          <w:rFonts w:ascii="Calibri" w:hAnsi="Calibri"/>
        </w:rPr>
        <w:t>Centres</w:t>
      </w:r>
      <w:r w:rsidRPr="006B080D">
        <w:rPr>
          <w:rFonts w:ascii="Calibri" w:hAnsi="Calibri"/>
        </w:rPr>
        <w:t xml:space="preserve"> (</w:t>
      </w:r>
      <w:r w:rsidRPr="006B080D">
        <w:rPr>
          <w:rFonts w:ascii="Calibri" w:hAnsi="Calibri" w:hint="eastAsia"/>
        </w:rPr>
        <w:t>OCC</w:t>
      </w:r>
      <w:r w:rsidRPr="006B080D">
        <w:rPr>
          <w:rFonts w:ascii="Calibri" w:hAnsi="Calibri"/>
        </w:rPr>
        <w:t xml:space="preserve">), Data Processing </w:t>
      </w:r>
      <w:r w:rsidR="00B72133" w:rsidRPr="006B080D">
        <w:rPr>
          <w:rFonts w:ascii="Calibri" w:hAnsi="Calibri"/>
        </w:rPr>
        <w:t>Centres</w:t>
      </w:r>
      <w:r w:rsidRPr="006B080D">
        <w:rPr>
          <w:rFonts w:ascii="Calibri" w:hAnsi="Calibri"/>
        </w:rPr>
        <w:t xml:space="preserve"> (DPC), Uplink Stations (US) and </w:t>
      </w:r>
      <w:r w:rsidRPr="006B080D">
        <w:rPr>
          <w:rFonts w:ascii="Calibri" w:hAnsi="Calibri" w:hint="eastAsia"/>
        </w:rPr>
        <w:t>M</w:t>
      </w:r>
      <w:r w:rsidRPr="006B080D">
        <w:rPr>
          <w:rFonts w:ascii="Calibri" w:hAnsi="Calibri"/>
        </w:rPr>
        <w:t xml:space="preserve">onitoring </w:t>
      </w:r>
      <w:r w:rsidRPr="006B080D">
        <w:rPr>
          <w:rFonts w:ascii="Calibri" w:hAnsi="Calibri" w:hint="eastAsia"/>
        </w:rPr>
        <w:t>S</w:t>
      </w:r>
      <w:r w:rsidRPr="006B080D">
        <w:rPr>
          <w:rFonts w:ascii="Calibri" w:hAnsi="Calibri"/>
        </w:rPr>
        <w:t>tations</w:t>
      </w:r>
      <w:r w:rsidRPr="006B080D">
        <w:rPr>
          <w:rFonts w:ascii="Calibri" w:hAnsi="Calibri" w:hint="eastAsia"/>
        </w:rPr>
        <w:t xml:space="preserve"> (MS)</w:t>
      </w:r>
      <w:r w:rsidRPr="006B080D">
        <w:rPr>
          <w:rFonts w:ascii="Calibri" w:hAnsi="Calibri"/>
        </w:rPr>
        <w:t xml:space="preserve"> in China</w:t>
      </w:r>
      <w:r w:rsidRPr="006B080D">
        <w:rPr>
          <w:rFonts w:ascii="Calibri" w:hAnsi="Calibri" w:hint="eastAsia"/>
        </w:rPr>
        <w:t xml:space="preserve"> and</w:t>
      </w:r>
      <w:r w:rsidRPr="006B080D">
        <w:rPr>
          <w:rFonts w:ascii="Calibri" w:hAnsi="Calibri"/>
        </w:rPr>
        <w:t xml:space="preserve"> overseas. </w:t>
      </w:r>
    </w:p>
    <w:p w14:paraId="2F565887" w14:textId="2E0F6ECC" w:rsidR="00F255CC" w:rsidRPr="00F97AC6" w:rsidRDefault="00F255CC" w:rsidP="00F97AC6">
      <w:pPr>
        <w:pStyle w:val="Table"/>
        <w:rPr>
          <w:rFonts w:ascii="Calibri" w:hAnsi="Calibri"/>
        </w:rPr>
      </w:pPr>
      <w:r w:rsidRPr="00F97AC6">
        <w:rPr>
          <w:rFonts w:ascii="Calibri" w:hAnsi="Calibri"/>
        </w:rPr>
        <w:t xml:space="preserve"> </w:t>
      </w:r>
      <w:r w:rsidRPr="00F97AC6">
        <w:rPr>
          <w:rFonts w:ascii="Calibri" w:hAnsi="Calibri" w:hint="eastAsia"/>
        </w:rPr>
        <w:t>The Ground Segment of BDSBAS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46"/>
        <w:gridCol w:w="2184"/>
      </w:tblGrid>
      <w:tr w:rsidR="00F255CC" w:rsidRPr="00F97AC6" w14:paraId="441FC329" w14:textId="77777777" w:rsidTr="006C0643">
        <w:trPr>
          <w:jc w:val="center"/>
        </w:trPr>
        <w:tc>
          <w:tcPr>
            <w:tcW w:w="2346" w:type="dxa"/>
            <w:vAlign w:val="center"/>
          </w:tcPr>
          <w:p w14:paraId="1E8F0AF0" w14:textId="77777777" w:rsidR="00F255CC" w:rsidRPr="00F97AC6" w:rsidRDefault="00F255CC" w:rsidP="00F97AC6">
            <w:pPr>
              <w:pStyle w:val="BodyText"/>
              <w:rPr>
                <w:rFonts w:ascii="Calibri" w:hAnsi="Calibri"/>
              </w:rPr>
            </w:pPr>
            <w:r w:rsidRPr="00F97AC6">
              <w:rPr>
                <w:rFonts w:ascii="Calibri" w:hAnsi="Calibri" w:hint="eastAsia"/>
              </w:rPr>
              <w:t>Station Type</w:t>
            </w:r>
          </w:p>
        </w:tc>
        <w:tc>
          <w:tcPr>
            <w:tcW w:w="2184" w:type="dxa"/>
            <w:vAlign w:val="center"/>
          </w:tcPr>
          <w:p w14:paraId="70A34F22" w14:textId="77777777" w:rsidR="00F255CC" w:rsidRPr="00F97AC6" w:rsidRDefault="00F255CC" w:rsidP="00F97AC6">
            <w:pPr>
              <w:pStyle w:val="BodyText"/>
              <w:rPr>
                <w:rFonts w:ascii="Calibri" w:hAnsi="Calibri"/>
              </w:rPr>
            </w:pPr>
            <w:r w:rsidRPr="00F97AC6">
              <w:rPr>
                <w:rFonts w:ascii="Calibri" w:hAnsi="Calibri" w:hint="eastAsia"/>
              </w:rPr>
              <w:t>Number of Stations</w:t>
            </w:r>
          </w:p>
        </w:tc>
      </w:tr>
      <w:tr w:rsidR="00F255CC" w:rsidRPr="00F97AC6" w14:paraId="6CC0788D" w14:textId="77777777" w:rsidTr="006C0643">
        <w:trPr>
          <w:jc w:val="center"/>
        </w:trPr>
        <w:tc>
          <w:tcPr>
            <w:tcW w:w="2346" w:type="dxa"/>
            <w:vAlign w:val="center"/>
          </w:tcPr>
          <w:p w14:paraId="118EE6D2" w14:textId="77777777" w:rsidR="00F255CC" w:rsidRPr="00F97AC6" w:rsidRDefault="00F255CC" w:rsidP="00F97AC6">
            <w:pPr>
              <w:pStyle w:val="BodyText"/>
              <w:rPr>
                <w:rFonts w:ascii="Calibri" w:hAnsi="Calibri"/>
              </w:rPr>
            </w:pPr>
            <w:r w:rsidRPr="00F97AC6">
              <w:rPr>
                <w:rFonts w:ascii="Calibri" w:hAnsi="Calibri" w:hint="eastAsia"/>
              </w:rPr>
              <w:t>OCC</w:t>
            </w:r>
          </w:p>
        </w:tc>
        <w:tc>
          <w:tcPr>
            <w:tcW w:w="2184" w:type="dxa"/>
            <w:vAlign w:val="center"/>
          </w:tcPr>
          <w:p w14:paraId="3239C17C" w14:textId="77777777" w:rsidR="00F255CC" w:rsidRPr="00F97AC6" w:rsidRDefault="00F255CC" w:rsidP="00F97AC6">
            <w:pPr>
              <w:pStyle w:val="BodyText"/>
              <w:rPr>
                <w:rFonts w:ascii="Calibri" w:hAnsi="Calibri"/>
              </w:rPr>
            </w:pPr>
            <w:r w:rsidRPr="00F97AC6">
              <w:rPr>
                <w:rFonts w:ascii="Calibri" w:hAnsi="Calibri" w:hint="eastAsia"/>
              </w:rPr>
              <w:t>3</w:t>
            </w:r>
          </w:p>
        </w:tc>
      </w:tr>
      <w:tr w:rsidR="00F255CC" w:rsidRPr="00F97AC6" w14:paraId="00697AB9" w14:textId="77777777" w:rsidTr="006C0643">
        <w:trPr>
          <w:jc w:val="center"/>
        </w:trPr>
        <w:tc>
          <w:tcPr>
            <w:tcW w:w="2346" w:type="dxa"/>
            <w:vAlign w:val="center"/>
          </w:tcPr>
          <w:p w14:paraId="2EDDB681" w14:textId="77777777" w:rsidR="00F255CC" w:rsidRPr="00F97AC6" w:rsidRDefault="00F255CC" w:rsidP="00F97AC6">
            <w:pPr>
              <w:pStyle w:val="BodyText"/>
              <w:rPr>
                <w:rFonts w:ascii="Calibri" w:hAnsi="Calibri"/>
              </w:rPr>
            </w:pPr>
            <w:r w:rsidRPr="00F97AC6">
              <w:rPr>
                <w:rFonts w:ascii="Calibri" w:hAnsi="Calibri" w:hint="eastAsia"/>
              </w:rPr>
              <w:t>DPC</w:t>
            </w:r>
          </w:p>
        </w:tc>
        <w:tc>
          <w:tcPr>
            <w:tcW w:w="2184" w:type="dxa"/>
            <w:vAlign w:val="center"/>
          </w:tcPr>
          <w:p w14:paraId="0AAF4151" w14:textId="77777777" w:rsidR="00F255CC" w:rsidRPr="00F97AC6" w:rsidRDefault="00F255CC" w:rsidP="00F97AC6">
            <w:pPr>
              <w:pStyle w:val="BodyText"/>
              <w:rPr>
                <w:rFonts w:ascii="Calibri" w:hAnsi="Calibri"/>
              </w:rPr>
            </w:pPr>
            <w:r w:rsidRPr="00F97AC6">
              <w:rPr>
                <w:rFonts w:ascii="Calibri" w:hAnsi="Calibri" w:hint="eastAsia"/>
              </w:rPr>
              <w:t>3</w:t>
            </w:r>
          </w:p>
        </w:tc>
      </w:tr>
      <w:tr w:rsidR="00F255CC" w:rsidRPr="00F97AC6" w14:paraId="424E87F3" w14:textId="77777777" w:rsidTr="006C0643">
        <w:trPr>
          <w:jc w:val="center"/>
        </w:trPr>
        <w:tc>
          <w:tcPr>
            <w:tcW w:w="2346" w:type="dxa"/>
            <w:vAlign w:val="center"/>
          </w:tcPr>
          <w:p w14:paraId="6995CAD2" w14:textId="77777777" w:rsidR="00F255CC" w:rsidRPr="00F97AC6" w:rsidRDefault="00F255CC" w:rsidP="00F97AC6">
            <w:pPr>
              <w:pStyle w:val="BodyText"/>
              <w:rPr>
                <w:rFonts w:ascii="Calibri" w:hAnsi="Calibri"/>
              </w:rPr>
            </w:pPr>
            <w:r w:rsidRPr="00F97AC6">
              <w:rPr>
                <w:rFonts w:ascii="Calibri" w:hAnsi="Calibri" w:hint="eastAsia"/>
              </w:rPr>
              <w:t>US</w:t>
            </w:r>
          </w:p>
        </w:tc>
        <w:tc>
          <w:tcPr>
            <w:tcW w:w="2184" w:type="dxa"/>
            <w:vAlign w:val="center"/>
          </w:tcPr>
          <w:p w14:paraId="3292BC4C" w14:textId="77777777" w:rsidR="00F255CC" w:rsidRPr="00F97AC6" w:rsidRDefault="00F255CC" w:rsidP="00F97AC6">
            <w:pPr>
              <w:pStyle w:val="BodyText"/>
              <w:rPr>
                <w:rFonts w:ascii="Calibri" w:hAnsi="Calibri"/>
              </w:rPr>
            </w:pPr>
            <w:r w:rsidRPr="00F97AC6">
              <w:rPr>
                <w:rFonts w:ascii="Calibri" w:hAnsi="Calibri" w:hint="eastAsia"/>
              </w:rPr>
              <w:t>3</w:t>
            </w:r>
          </w:p>
        </w:tc>
      </w:tr>
      <w:tr w:rsidR="00F255CC" w:rsidRPr="00F97AC6" w14:paraId="68EA7ECA" w14:textId="77777777" w:rsidTr="006C0643">
        <w:trPr>
          <w:jc w:val="center"/>
        </w:trPr>
        <w:tc>
          <w:tcPr>
            <w:tcW w:w="2346" w:type="dxa"/>
            <w:vAlign w:val="center"/>
          </w:tcPr>
          <w:p w14:paraId="59C25509" w14:textId="77777777" w:rsidR="00F255CC" w:rsidRPr="00F97AC6" w:rsidRDefault="00F255CC" w:rsidP="00F97AC6">
            <w:pPr>
              <w:pStyle w:val="BodyText"/>
              <w:rPr>
                <w:rFonts w:ascii="Calibri" w:hAnsi="Calibri"/>
              </w:rPr>
            </w:pPr>
            <w:r w:rsidRPr="00F97AC6">
              <w:rPr>
                <w:rFonts w:ascii="Calibri" w:hAnsi="Calibri" w:hint="eastAsia"/>
              </w:rPr>
              <w:t>MS</w:t>
            </w:r>
          </w:p>
        </w:tc>
        <w:tc>
          <w:tcPr>
            <w:tcW w:w="2184" w:type="dxa"/>
            <w:vAlign w:val="center"/>
          </w:tcPr>
          <w:p w14:paraId="0F45195B" w14:textId="77777777" w:rsidR="00F255CC" w:rsidRPr="00F97AC6" w:rsidRDefault="00F255CC" w:rsidP="00F97AC6">
            <w:pPr>
              <w:pStyle w:val="BodyText"/>
              <w:rPr>
                <w:rFonts w:ascii="Calibri" w:hAnsi="Calibri"/>
              </w:rPr>
            </w:pPr>
            <w:r w:rsidRPr="00F97AC6">
              <w:rPr>
                <w:rFonts w:ascii="Calibri" w:hAnsi="Calibri" w:hint="eastAsia"/>
              </w:rPr>
              <w:t>50</w:t>
            </w:r>
          </w:p>
        </w:tc>
      </w:tr>
    </w:tbl>
    <w:p w14:paraId="070EF735" w14:textId="77777777" w:rsidR="00F255CC" w:rsidRPr="006B080D" w:rsidRDefault="00F255CC" w:rsidP="006B080D">
      <w:pPr>
        <w:jc w:val="both"/>
        <w:rPr>
          <w:rFonts w:ascii="Calibri" w:hAnsi="Calibri"/>
        </w:rPr>
      </w:pPr>
      <w:r w:rsidRPr="006B080D">
        <w:rPr>
          <w:rFonts w:ascii="Calibri" w:hAnsi="Calibri"/>
        </w:rPr>
        <w:t>The user segment refers to SBAS terminals used in civil aviation, maritime and railway applications</w:t>
      </w:r>
      <w:r w:rsidRPr="006B080D">
        <w:rPr>
          <w:rFonts w:ascii="Calibri" w:hAnsi="Calibri" w:hint="eastAsia"/>
        </w:rPr>
        <w:t>.</w:t>
      </w:r>
    </w:p>
    <w:p w14:paraId="642E6E57" w14:textId="297109F3" w:rsidR="00F255CC" w:rsidRPr="00356606" w:rsidRDefault="00F255CC" w:rsidP="00071B63">
      <w:pPr>
        <w:keepNext/>
        <w:numPr>
          <w:ilvl w:val="2"/>
          <w:numId w:val="14"/>
        </w:numPr>
        <w:spacing w:before="120" w:after="120"/>
        <w:outlineLvl w:val="2"/>
        <w:rPr>
          <w:rFonts w:ascii="Calibri" w:hAnsi="Calibri"/>
          <w:szCs w:val="20"/>
          <w:lang w:eastAsia="zh-CN"/>
        </w:rPr>
      </w:pPr>
      <w:r w:rsidRPr="00356606">
        <w:rPr>
          <w:rFonts w:ascii="Calibri" w:hAnsi="Calibri" w:hint="eastAsia"/>
          <w:szCs w:val="20"/>
          <w:lang w:eastAsia="zh-CN"/>
        </w:rPr>
        <w:t xml:space="preserve">Data processing flow </w:t>
      </w:r>
    </w:p>
    <w:p w14:paraId="644BE163" w14:textId="77777777" w:rsidR="00F255CC" w:rsidRPr="00164346" w:rsidRDefault="00F255CC" w:rsidP="00164346">
      <w:pPr>
        <w:pStyle w:val="BodyTextIndent"/>
        <w:rPr>
          <w:rFonts w:ascii="Calibri" w:hAnsi="Calibri"/>
          <w:lang w:eastAsia="de-DE"/>
        </w:rPr>
      </w:pPr>
      <w:r w:rsidRPr="00164346">
        <w:rPr>
          <w:rFonts w:ascii="Calibri" w:hAnsi="Calibri" w:hint="eastAsia"/>
          <w:lang w:eastAsia="de-DE"/>
        </w:rPr>
        <w:t>Data Acquisition</w:t>
      </w:r>
    </w:p>
    <w:p w14:paraId="4E126E60" w14:textId="77777777" w:rsidR="00F255CC" w:rsidRPr="004A217C" w:rsidRDefault="00F255CC" w:rsidP="004A217C">
      <w:pPr>
        <w:spacing w:after="120"/>
        <w:ind w:left="1134"/>
        <w:jc w:val="both"/>
        <w:rPr>
          <w:rFonts w:ascii="Calibri" w:hAnsi="Calibri"/>
          <w:lang w:eastAsia="de-DE"/>
        </w:rPr>
      </w:pPr>
      <w:r w:rsidRPr="004A217C">
        <w:rPr>
          <w:rFonts w:ascii="Calibri" w:hAnsi="Calibri" w:hint="eastAsia"/>
          <w:lang w:eastAsia="de-DE"/>
        </w:rPr>
        <w:t xml:space="preserve">The MS carries out continuous monitoring of all visible navigation satellites, forming pseudo-range and carrier observation data, and collecting meteorological data through meteorological equipment, and sending the data to the DPC. </w:t>
      </w:r>
    </w:p>
    <w:p w14:paraId="342149CB" w14:textId="77777777" w:rsidR="00F255CC" w:rsidRPr="00164346" w:rsidRDefault="00F255CC" w:rsidP="00164346">
      <w:pPr>
        <w:pStyle w:val="BodyTextIndent"/>
        <w:rPr>
          <w:rFonts w:ascii="Calibri" w:hAnsi="Calibri"/>
          <w:lang w:eastAsia="de-DE"/>
        </w:rPr>
      </w:pPr>
      <w:r w:rsidRPr="00164346">
        <w:rPr>
          <w:rFonts w:ascii="Calibri" w:hAnsi="Calibri" w:hint="eastAsia"/>
          <w:lang w:eastAsia="de-DE"/>
        </w:rPr>
        <w:t>Data Processing</w:t>
      </w:r>
    </w:p>
    <w:p w14:paraId="7C18C051" w14:textId="77777777" w:rsidR="00F255CC" w:rsidRPr="004A217C" w:rsidRDefault="00F255CC" w:rsidP="004A217C">
      <w:pPr>
        <w:spacing w:after="120"/>
        <w:ind w:left="1134"/>
        <w:jc w:val="both"/>
        <w:rPr>
          <w:rFonts w:ascii="Calibri" w:hAnsi="Calibri"/>
          <w:lang w:eastAsia="de-DE"/>
        </w:rPr>
      </w:pPr>
      <w:r w:rsidRPr="004A217C">
        <w:rPr>
          <w:rFonts w:ascii="Calibri" w:hAnsi="Calibri" w:hint="eastAsia"/>
          <w:lang w:eastAsia="de-DE"/>
        </w:rPr>
        <w:t xml:space="preserve">Based on the received data, the DPC will process satellite orbit and </w:t>
      </w:r>
      <w:proofErr w:type="gramStart"/>
      <w:r w:rsidRPr="004A217C">
        <w:rPr>
          <w:rFonts w:ascii="Calibri" w:hAnsi="Calibri" w:hint="eastAsia"/>
          <w:lang w:eastAsia="de-DE"/>
        </w:rPr>
        <w:t>clock ,</w:t>
      </w:r>
      <w:proofErr w:type="gramEnd"/>
      <w:r w:rsidRPr="004A217C">
        <w:rPr>
          <w:rFonts w:ascii="Calibri" w:hAnsi="Calibri" w:hint="eastAsia"/>
          <w:lang w:eastAsia="de-DE"/>
        </w:rPr>
        <w:t xml:space="preserve"> generate ionospheric delay differential information, satellite differential information (ephemeris correction and clock correction) and integrity information (UDRE, GIVE, DFRE etc. ), and send these information to the OCC.</w:t>
      </w:r>
    </w:p>
    <w:p w14:paraId="5C96DFE1" w14:textId="77777777" w:rsidR="00F255CC" w:rsidRPr="00164346" w:rsidRDefault="00F255CC" w:rsidP="00164346">
      <w:pPr>
        <w:pStyle w:val="BodyTextIndent"/>
        <w:rPr>
          <w:rFonts w:ascii="Calibri" w:hAnsi="Calibri"/>
          <w:lang w:eastAsia="de-DE"/>
        </w:rPr>
      </w:pPr>
      <w:r w:rsidRPr="00164346">
        <w:rPr>
          <w:rFonts w:ascii="Calibri" w:hAnsi="Calibri" w:hint="eastAsia"/>
          <w:lang w:eastAsia="de-DE"/>
        </w:rPr>
        <w:t xml:space="preserve">Message Arrangement </w:t>
      </w:r>
    </w:p>
    <w:p w14:paraId="2317AFB4" w14:textId="77777777" w:rsidR="00F255CC" w:rsidRPr="004A217C" w:rsidRDefault="00F255CC" w:rsidP="004A217C">
      <w:pPr>
        <w:spacing w:after="120"/>
        <w:ind w:left="1134"/>
        <w:jc w:val="both"/>
        <w:rPr>
          <w:rFonts w:ascii="Calibri" w:hAnsi="Calibri"/>
          <w:lang w:eastAsia="de-DE"/>
        </w:rPr>
      </w:pPr>
      <w:r w:rsidRPr="004A217C">
        <w:rPr>
          <w:rFonts w:ascii="Calibri" w:hAnsi="Calibri" w:hint="eastAsia"/>
          <w:lang w:eastAsia="de-DE"/>
        </w:rPr>
        <w:t xml:space="preserve">Based on the received information, the OCC generates service messages according to the corresponding protocol, and then sends the messages to the US. </w:t>
      </w:r>
    </w:p>
    <w:p w14:paraId="5EBC549F" w14:textId="77777777" w:rsidR="00F255CC" w:rsidRPr="00164346" w:rsidRDefault="00F255CC" w:rsidP="00164346">
      <w:pPr>
        <w:pStyle w:val="BodyTextIndent"/>
        <w:rPr>
          <w:rFonts w:ascii="Calibri" w:hAnsi="Calibri"/>
          <w:lang w:eastAsia="de-DE"/>
        </w:rPr>
      </w:pPr>
      <w:r w:rsidRPr="00164346">
        <w:rPr>
          <w:rFonts w:ascii="Calibri" w:hAnsi="Calibri" w:hint="eastAsia"/>
          <w:lang w:eastAsia="de-DE"/>
        </w:rPr>
        <w:t xml:space="preserve">Message Injection and Broadcast </w:t>
      </w:r>
    </w:p>
    <w:p w14:paraId="7A07357E" w14:textId="77777777" w:rsidR="00F255CC" w:rsidRPr="004A217C" w:rsidRDefault="00F255CC" w:rsidP="004A217C">
      <w:pPr>
        <w:spacing w:after="120"/>
        <w:ind w:left="1134"/>
        <w:jc w:val="both"/>
        <w:rPr>
          <w:rFonts w:ascii="Calibri" w:hAnsi="Calibri"/>
          <w:lang w:eastAsia="de-DE"/>
        </w:rPr>
      </w:pPr>
      <w:r w:rsidRPr="004A217C">
        <w:rPr>
          <w:rFonts w:ascii="Calibri" w:hAnsi="Calibri" w:hint="eastAsia"/>
          <w:lang w:eastAsia="de-DE"/>
        </w:rPr>
        <w:lastRenderedPageBreak/>
        <w:t xml:space="preserve">The US injects the messages to the BDSBAS GEO. The GEO broadcasts the messages to the users in China and surrounding areas. </w:t>
      </w:r>
    </w:p>
    <w:p w14:paraId="019C2BE5" w14:textId="77777777" w:rsidR="00F255CC" w:rsidRPr="00164346" w:rsidRDefault="00F255CC" w:rsidP="00164346">
      <w:pPr>
        <w:pStyle w:val="BodyTextIndent"/>
        <w:rPr>
          <w:rFonts w:ascii="Calibri" w:hAnsi="Calibri"/>
          <w:lang w:eastAsia="de-DE"/>
        </w:rPr>
      </w:pPr>
      <w:r w:rsidRPr="00164346">
        <w:rPr>
          <w:rFonts w:ascii="Calibri" w:hAnsi="Calibri" w:hint="eastAsia"/>
          <w:lang w:eastAsia="de-DE"/>
        </w:rPr>
        <w:t xml:space="preserve">User Calculation </w:t>
      </w:r>
    </w:p>
    <w:p w14:paraId="5F4CB340" w14:textId="77777777" w:rsidR="00F255CC" w:rsidRPr="004A217C" w:rsidRDefault="00F255CC" w:rsidP="004A217C">
      <w:pPr>
        <w:spacing w:after="120"/>
        <w:ind w:left="1134"/>
        <w:jc w:val="both"/>
        <w:rPr>
          <w:rFonts w:ascii="Calibri" w:hAnsi="Calibri"/>
          <w:lang w:eastAsia="de-DE"/>
        </w:rPr>
      </w:pPr>
      <w:r w:rsidRPr="004A217C">
        <w:rPr>
          <w:rFonts w:ascii="Calibri" w:hAnsi="Calibri" w:hint="eastAsia"/>
          <w:lang w:eastAsia="de-DE"/>
        </w:rPr>
        <w:t xml:space="preserve">User equipped with BDSBAS receiver receives messages form the GEO, uses the differential information from the messages to improve the accuracy, and uses the integrity information from the messages to calculate the protection level which is used to determine whether the service can be used or not. If the protection level is larger than the alarm threshold, the receiver will immediately send alert to the user. </w:t>
      </w:r>
    </w:p>
    <w:p w14:paraId="1C858DE6" w14:textId="5EB4189C" w:rsidR="00F255CC" w:rsidRPr="00801622" w:rsidRDefault="00F255CC" w:rsidP="00071B63">
      <w:pPr>
        <w:keepNext/>
        <w:numPr>
          <w:ilvl w:val="2"/>
          <w:numId w:val="14"/>
        </w:numPr>
        <w:spacing w:before="120" w:after="120"/>
        <w:outlineLvl w:val="2"/>
        <w:rPr>
          <w:rFonts w:ascii="Calibri" w:hAnsi="Calibri"/>
          <w:szCs w:val="20"/>
          <w:lang w:eastAsia="zh-CN"/>
        </w:rPr>
      </w:pPr>
      <w:r w:rsidRPr="00801622">
        <w:rPr>
          <w:rFonts w:ascii="Calibri" w:hAnsi="Calibri" w:hint="eastAsia"/>
          <w:szCs w:val="20"/>
          <w:lang w:eastAsia="zh-CN"/>
        </w:rPr>
        <w:t>System Performance</w:t>
      </w:r>
    </w:p>
    <w:p w14:paraId="4AA161DB" w14:textId="77777777" w:rsidR="00F255CC" w:rsidRPr="00164346" w:rsidRDefault="00F255CC" w:rsidP="00CA546C">
      <w:pPr>
        <w:jc w:val="both"/>
        <w:rPr>
          <w:rFonts w:ascii="Calibri" w:hAnsi="Calibri"/>
        </w:rPr>
      </w:pPr>
      <w:r w:rsidRPr="00164346">
        <w:rPr>
          <w:rFonts w:ascii="Calibri" w:hAnsi="Calibri"/>
        </w:rPr>
        <w:t>Service Coverage</w:t>
      </w:r>
      <w:r w:rsidRPr="00164346">
        <w:rPr>
          <w:rFonts w:ascii="Calibri" w:hAnsi="Calibri" w:hint="eastAsia"/>
        </w:rPr>
        <w:t>:</w:t>
      </w:r>
      <w:r w:rsidRPr="00164346">
        <w:rPr>
          <w:rFonts w:ascii="Calibri" w:hAnsi="Calibri"/>
        </w:rPr>
        <w:t xml:space="preserve"> </w:t>
      </w:r>
      <w:r w:rsidRPr="00164346">
        <w:rPr>
          <w:rFonts w:ascii="Calibri" w:hAnsi="Calibri" w:hint="eastAsia"/>
        </w:rPr>
        <w:t>10</w:t>
      </w:r>
      <w:r w:rsidRPr="00164346">
        <w:rPr>
          <w:rFonts w:ascii="Calibri" w:hAnsi="Calibri" w:hint="eastAsia"/>
        </w:rPr>
        <w:t>°</w:t>
      </w:r>
      <w:r w:rsidRPr="00164346">
        <w:rPr>
          <w:rFonts w:ascii="Calibri" w:hAnsi="Calibri" w:hint="eastAsia"/>
        </w:rPr>
        <w:t>N~55</w:t>
      </w:r>
      <w:r w:rsidRPr="00164346">
        <w:rPr>
          <w:rFonts w:ascii="Calibri" w:hAnsi="Calibri" w:hint="eastAsia"/>
        </w:rPr>
        <w:t>°</w:t>
      </w:r>
      <w:r w:rsidRPr="00164346">
        <w:rPr>
          <w:rFonts w:ascii="Calibri" w:hAnsi="Calibri" w:hint="eastAsia"/>
        </w:rPr>
        <w:t>N</w:t>
      </w:r>
      <w:r w:rsidRPr="00164346">
        <w:rPr>
          <w:rFonts w:ascii="Calibri" w:hAnsi="Calibri" w:hint="eastAsia"/>
        </w:rPr>
        <w:t>；</w:t>
      </w:r>
      <w:r w:rsidRPr="00164346">
        <w:rPr>
          <w:rFonts w:ascii="Calibri" w:hAnsi="Calibri" w:hint="eastAsia"/>
        </w:rPr>
        <w:t>75</w:t>
      </w:r>
      <w:r w:rsidRPr="00164346">
        <w:rPr>
          <w:rFonts w:ascii="Calibri" w:hAnsi="Calibri" w:hint="eastAsia"/>
        </w:rPr>
        <w:t>°</w:t>
      </w:r>
      <w:r w:rsidRPr="00164346">
        <w:rPr>
          <w:rFonts w:ascii="Calibri" w:hAnsi="Calibri" w:hint="eastAsia"/>
        </w:rPr>
        <w:t>E~135</w:t>
      </w:r>
      <w:r w:rsidRPr="00164346">
        <w:rPr>
          <w:rFonts w:ascii="Calibri" w:hAnsi="Calibri" w:hint="eastAsia"/>
        </w:rPr>
        <w:t>°</w:t>
      </w:r>
      <w:r w:rsidRPr="00164346">
        <w:rPr>
          <w:rFonts w:ascii="Calibri" w:hAnsi="Calibri" w:hint="eastAsia"/>
        </w:rPr>
        <w:t>E</w:t>
      </w:r>
      <w:r w:rsidRPr="00164346">
        <w:rPr>
          <w:rFonts w:ascii="Calibri" w:hAnsi="Calibri"/>
        </w:rPr>
        <w:t>;</w:t>
      </w:r>
    </w:p>
    <w:p w14:paraId="2C33FC54" w14:textId="77777777" w:rsidR="00F255CC" w:rsidRPr="00164346" w:rsidRDefault="00F255CC" w:rsidP="00CA546C">
      <w:pPr>
        <w:jc w:val="both"/>
        <w:rPr>
          <w:rFonts w:ascii="Calibri" w:hAnsi="Calibri"/>
        </w:rPr>
      </w:pPr>
      <w:r w:rsidRPr="00164346">
        <w:rPr>
          <w:rFonts w:ascii="Calibri" w:hAnsi="Calibri"/>
        </w:rPr>
        <w:t>Augmentation Object: BDS</w:t>
      </w:r>
      <w:r w:rsidRPr="00164346">
        <w:rPr>
          <w:rFonts w:ascii="Calibri" w:hAnsi="Calibri" w:hint="eastAsia"/>
        </w:rPr>
        <w:t xml:space="preserve"> </w:t>
      </w:r>
      <w:r w:rsidRPr="00164346">
        <w:rPr>
          <w:rFonts w:ascii="Calibri" w:hAnsi="Calibri"/>
        </w:rPr>
        <w:t>and GPS will be augmented. Galileo E1C/E5a and GLONASS L1/L3 will be considered if recommended by ICAO SARPs;</w:t>
      </w:r>
    </w:p>
    <w:p w14:paraId="61640053" w14:textId="77777777" w:rsidR="00F255CC" w:rsidRPr="00164346" w:rsidRDefault="00F255CC" w:rsidP="00CA546C">
      <w:pPr>
        <w:jc w:val="both"/>
        <w:rPr>
          <w:rFonts w:ascii="Calibri" w:hAnsi="Calibri"/>
        </w:rPr>
      </w:pPr>
      <w:r w:rsidRPr="00164346">
        <w:rPr>
          <w:rFonts w:ascii="Calibri" w:hAnsi="Calibri" w:hint="eastAsia"/>
        </w:rPr>
        <w:t xml:space="preserve">Service mode: </w:t>
      </w:r>
      <w:r w:rsidRPr="00164346">
        <w:rPr>
          <w:rFonts w:ascii="Calibri" w:hAnsi="Calibri"/>
        </w:rPr>
        <w:t>Single Frequency (SF) mode using GNSS L1 signals only with augmentation on SBAS L1 as identified by DO-229 (or equivalent); Dual-Frequency Multi-Constellation (DFMC) mode using GNSS L1 and GNSS L5 signals with augmentation on SBAS L5;</w:t>
      </w:r>
    </w:p>
    <w:p w14:paraId="021DCB88" w14:textId="3FC4187D" w:rsidR="00F255CC" w:rsidRDefault="00F255CC" w:rsidP="000D488E">
      <w:pPr>
        <w:jc w:val="both"/>
        <w:rPr>
          <w:rFonts w:ascii="Times New Roman" w:hAnsi="Times New Roman"/>
          <w:bCs/>
          <w:color w:val="000000"/>
          <w:kern w:val="24"/>
          <w:sz w:val="24"/>
          <w:szCs w:val="24"/>
        </w:rPr>
      </w:pPr>
      <w:r w:rsidRPr="00164346">
        <w:rPr>
          <w:rFonts w:ascii="Calibri" w:hAnsi="Calibri"/>
        </w:rPr>
        <w:t>Service Level</w:t>
      </w:r>
      <w:r w:rsidRPr="00164346">
        <w:rPr>
          <w:rFonts w:ascii="Calibri" w:hAnsi="Calibri" w:hint="eastAsia"/>
        </w:rPr>
        <w:t>:</w:t>
      </w:r>
      <w:r w:rsidRPr="00164346">
        <w:rPr>
          <w:rFonts w:ascii="Calibri" w:hAnsi="Calibri"/>
        </w:rPr>
        <w:t xml:space="preserve"> APV-I in </w:t>
      </w:r>
      <w:r w:rsidRPr="00164346">
        <w:rPr>
          <w:rFonts w:ascii="Calibri" w:hAnsi="Calibri" w:hint="eastAsia"/>
        </w:rPr>
        <w:t>SF mode</w:t>
      </w:r>
      <w:r w:rsidRPr="00164346">
        <w:rPr>
          <w:rFonts w:ascii="Calibri" w:hAnsi="Calibri"/>
        </w:rPr>
        <w:t xml:space="preserve"> and CAT-I</w:t>
      </w:r>
      <w:r w:rsidRPr="00164346">
        <w:rPr>
          <w:rFonts w:ascii="Calibri" w:hAnsi="Calibri" w:hint="eastAsia"/>
        </w:rPr>
        <w:t xml:space="preserve"> in DFMC mode.</w:t>
      </w:r>
    </w:p>
    <w:p w14:paraId="4C15DC20" w14:textId="7B2F1F8A" w:rsidR="00F255CC" w:rsidRPr="00801622" w:rsidRDefault="00F255CC" w:rsidP="00801622">
      <w:pPr>
        <w:pStyle w:val="Table"/>
        <w:rPr>
          <w:rFonts w:ascii="Calibri" w:hAnsi="Calibri"/>
        </w:rPr>
      </w:pPr>
      <w:r w:rsidRPr="00801622">
        <w:rPr>
          <w:rFonts w:ascii="Calibri" w:hAnsi="Calibri"/>
        </w:rPr>
        <w:t xml:space="preserve"> </w:t>
      </w:r>
      <w:r w:rsidRPr="00801622">
        <w:rPr>
          <w:rFonts w:ascii="Calibri" w:hAnsi="Calibri" w:hint="eastAsia"/>
        </w:rPr>
        <w:t>The</w:t>
      </w:r>
      <w:r w:rsidR="001E470F">
        <w:rPr>
          <w:rFonts w:ascii="Calibri" w:hAnsi="Calibri"/>
        </w:rPr>
        <w:t xml:space="preserve"> D</w:t>
      </w:r>
      <w:r w:rsidR="001E470F">
        <w:rPr>
          <w:rFonts w:ascii="Calibri" w:hAnsi="Calibri" w:hint="eastAsia"/>
          <w:lang w:eastAsia="zh-CN"/>
        </w:rPr>
        <w:t>es</w:t>
      </w:r>
      <w:r w:rsidR="001E470F">
        <w:rPr>
          <w:rFonts w:ascii="Calibri" w:hAnsi="Calibri"/>
        </w:rPr>
        <w:t>igned</w:t>
      </w:r>
      <w:r w:rsidRPr="00801622">
        <w:rPr>
          <w:rFonts w:ascii="Calibri" w:hAnsi="Calibri" w:hint="eastAsia"/>
        </w:rPr>
        <w:t xml:space="preserve"> Performance of BDSBAS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6"/>
        <w:gridCol w:w="1273"/>
        <w:gridCol w:w="3086"/>
        <w:gridCol w:w="2003"/>
      </w:tblGrid>
      <w:tr w:rsidR="00F255CC" w:rsidRPr="00801622" w14:paraId="09A5DDC5" w14:textId="77777777" w:rsidTr="00B72133">
        <w:trPr>
          <w:trHeight w:val="381"/>
          <w:jc w:val="center"/>
        </w:trPr>
        <w:tc>
          <w:tcPr>
            <w:tcW w:w="2419" w:type="dxa"/>
            <w:gridSpan w:val="2"/>
            <w:vMerge w:val="restart"/>
            <w:vAlign w:val="center"/>
          </w:tcPr>
          <w:p w14:paraId="7DAA888C" w14:textId="77777777" w:rsidR="00F255CC" w:rsidRPr="00801622" w:rsidRDefault="00F255CC" w:rsidP="00B72133">
            <w:pPr>
              <w:pStyle w:val="BodyText"/>
              <w:rPr>
                <w:rFonts w:ascii="Calibri" w:hAnsi="Calibri"/>
              </w:rPr>
            </w:pPr>
            <w:r w:rsidRPr="00801622">
              <w:rPr>
                <w:rFonts w:ascii="Calibri" w:hAnsi="Calibri" w:hint="eastAsia"/>
              </w:rPr>
              <w:t>Performance</w:t>
            </w:r>
          </w:p>
        </w:tc>
        <w:tc>
          <w:tcPr>
            <w:tcW w:w="5089" w:type="dxa"/>
            <w:gridSpan w:val="2"/>
            <w:vAlign w:val="center"/>
          </w:tcPr>
          <w:p w14:paraId="12455A4C" w14:textId="77777777" w:rsidR="00F255CC" w:rsidRPr="00801622" w:rsidRDefault="00F255CC" w:rsidP="00B72133">
            <w:pPr>
              <w:pStyle w:val="BodyText"/>
              <w:rPr>
                <w:rFonts w:ascii="Calibri" w:hAnsi="Calibri"/>
              </w:rPr>
            </w:pPr>
            <w:r w:rsidRPr="00801622">
              <w:rPr>
                <w:rFonts w:ascii="Calibri" w:hAnsi="Calibri" w:hint="eastAsia"/>
              </w:rPr>
              <w:t>BDSBAS</w:t>
            </w:r>
          </w:p>
        </w:tc>
      </w:tr>
      <w:tr w:rsidR="00F255CC" w:rsidRPr="00801622" w14:paraId="17BD8581" w14:textId="77777777" w:rsidTr="00B72133">
        <w:trPr>
          <w:trHeight w:val="381"/>
          <w:jc w:val="center"/>
        </w:trPr>
        <w:tc>
          <w:tcPr>
            <w:tcW w:w="2419" w:type="dxa"/>
            <w:gridSpan w:val="2"/>
            <w:vMerge/>
            <w:vAlign w:val="center"/>
          </w:tcPr>
          <w:p w14:paraId="3B397EF9" w14:textId="77777777" w:rsidR="00F255CC" w:rsidRPr="00801622" w:rsidRDefault="00F255CC" w:rsidP="00B72133">
            <w:pPr>
              <w:pStyle w:val="BodyText"/>
              <w:rPr>
                <w:rFonts w:ascii="Calibri" w:hAnsi="Calibri"/>
              </w:rPr>
            </w:pPr>
          </w:p>
        </w:tc>
        <w:tc>
          <w:tcPr>
            <w:tcW w:w="3086" w:type="dxa"/>
            <w:vAlign w:val="center"/>
          </w:tcPr>
          <w:p w14:paraId="27C8D6F9" w14:textId="77777777" w:rsidR="00F255CC" w:rsidRPr="00801622" w:rsidRDefault="00F255CC" w:rsidP="00B72133">
            <w:pPr>
              <w:pStyle w:val="BodyText"/>
              <w:rPr>
                <w:rFonts w:ascii="Calibri" w:hAnsi="Calibri"/>
              </w:rPr>
            </w:pPr>
            <w:r w:rsidRPr="00801622">
              <w:rPr>
                <w:rFonts w:ascii="Calibri" w:hAnsi="Calibri" w:hint="eastAsia"/>
              </w:rPr>
              <w:t>SF</w:t>
            </w:r>
          </w:p>
        </w:tc>
        <w:tc>
          <w:tcPr>
            <w:tcW w:w="2003" w:type="dxa"/>
            <w:vAlign w:val="center"/>
          </w:tcPr>
          <w:p w14:paraId="5EEBD0FE" w14:textId="77777777" w:rsidR="00F255CC" w:rsidRPr="00801622" w:rsidRDefault="00F255CC" w:rsidP="00B72133">
            <w:pPr>
              <w:pStyle w:val="BodyText"/>
              <w:rPr>
                <w:rFonts w:ascii="Calibri" w:hAnsi="Calibri"/>
              </w:rPr>
            </w:pPr>
            <w:r w:rsidRPr="00801622">
              <w:rPr>
                <w:rFonts w:ascii="Calibri" w:hAnsi="Calibri" w:hint="eastAsia"/>
              </w:rPr>
              <w:t>DFMC</w:t>
            </w:r>
          </w:p>
        </w:tc>
      </w:tr>
      <w:tr w:rsidR="00F255CC" w:rsidRPr="00801622" w14:paraId="37C68B77" w14:textId="77777777" w:rsidTr="00B72133">
        <w:trPr>
          <w:trHeight w:val="467"/>
          <w:jc w:val="center"/>
        </w:trPr>
        <w:tc>
          <w:tcPr>
            <w:tcW w:w="2419" w:type="dxa"/>
            <w:gridSpan w:val="2"/>
            <w:vAlign w:val="center"/>
          </w:tcPr>
          <w:p w14:paraId="5CB7688C" w14:textId="77777777" w:rsidR="00F255CC" w:rsidRPr="00801622" w:rsidRDefault="00F255CC" w:rsidP="00B72133">
            <w:pPr>
              <w:pStyle w:val="BodyText"/>
              <w:rPr>
                <w:rFonts w:ascii="Calibri" w:hAnsi="Calibri"/>
              </w:rPr>
            </w:pPr>
            <w:r w:rsidRPr="00801622">
              <w:rPr>
                <w:rFonts w:ascii="Calibri" w:hAnsi="Calibri" w:hint="eastAsia"/>
              </w:rPr>
              <w:t>Service Coverage</w:t>
            </w:r>
          </w:p>
        </w:tc>
        <w:tc>
          <w:tcPr>
            <w:tcW w:w="3086" w:type="dxa"/>
            <w:vAlign w:val="center"/>
          </w:tcPr>
          <w:p w14:paraId="0332B607" w14:textId="77777777" w:rsidR="00F255CC" w:rsidRPr="00801622" w:rsidRDefault="00F255CC" w:rsidP="00B72133">
            <w:pPr>
              <w:pStyle w:val="BodyText"/>
              <w:rPr>
                <w:rFonts w:ascii="Calibri" w:hAnsi="Calibri"/>
              </w:rPr>
            </w:pPr>
            <w:r w:rsidRPr="00801622">
              <w:rPr>
                <w:rFonts w:ascii="Calibri" w:hAnsi="Calibri" w:hint="eastAsia"/>
              </w:rPr>
              <w:t>10</w:t>
            </w:r>
            <w:r w:rsidRPr="00801622">
              <w:rPr>
                <w:rFonts w:ascii="Calibri" w:hAnsi="Calibri" w:hint="eastAsia"/>
              </w:rPr>
              <w:t>°</w:t>
            </w:r>
            <w:r w:rsidRPr="00801622">
              <w:rPr>
                <w:rFonts w:ascii="Calibri" w:hAnsi="Calibri" w:hint="eastAsia"/>
              </w:rPr>
              <w:t>N~55</w:t>
            </w:r>
            <w:r w:rsidRPr="00801622">
              <w:rPr>
                <w:rFonts w:ascii="Calibri" w:hAnsi="Calibri" w:hint="eastAsia"/>
              </w:rPr>
              <w:t>°</w:t>
            </w:r>
            <w:r w:rsidRPr="00801622">
              <w:rPr>
                <w:rFonts w:ascii="Calibri" w:hAnsi="Calibri" w:hint="eastAsia"/>
              </w:rPr>
              <w:t>N</w:t>
            </w:r>
            <w:r w:rsidRPr="00801622">
              <w:rPr>
                <w:rFonts w:ascii="Calibri" w:hAnsi="Calibri" w:hint="eastAsia"/>
              </w:rPr>
              <w:t>；</w:t>
            </w:r>
            <w:r w:rsidRPr="00801622">
              <w:rPr>
                <w:rFonts w:ascii="Calibri" w:hAnsi="Calibri" w:hint="eastAsia"/>
              </w:rPr>
              <w:t>75</w:t>
            </w:r>
            <w:r w:rsidRPr="00801622">
              <w:rPr>
                <w:rFonts w:ascii="Calibri" w:hAnsi="Calibri" w:hint="eastAsia"/>
              </w:rPr>
              <w:t>°</w:t>
            </w:r>
            <w:r w:rsidRPr="00801622">
              <w:rPr>
                <w:rFonts w:ascii="Calibri" w:hAnsi="Calibri" w:hint="eastAsia"/>
              </w:rPr>
              <w:t>E~135</w:t>
            </w:r>
            <w:r w:rsidRPr="00801622">
              <w:rPr>
                <w:rFonts w:ascii="Calibri" w:hAnsi="Calibri" w:hint="eastAsia"/>
              </w:rPr>
              <w:t>°</w:t>
            </w:r>
            <w:r w:rsidRPr="00801622">
              <w:rPr>
                <w:rFonts w:ascii="Calibri" w:hAnsi="Calibri" w:hint="eastAsia"/>
              </w:rPr>
              <w:t>E</w:t>
            </w:r>
          </w:p>
        </w:tc>
        <w:tc>
          <w:tcPr>
            <w:tcW w:w="2003" w:type="dxa"/>
            <w:vAlign w:val="center"/>
          </w:tcPr>
          <w:p w14:paraId="4B7DE4FD" w14:textId="77777777" w:rsidR="00F255CC" w:rsidRPr="00801622" w:rsidRDefault="00F255CC" w:rsidP="00B72133">
            <w:pPr>
              <w:pStyle w:val="BodyText"/>
              <w:rPr>
                <w:rFonts w:ascii="Calibri" w:hAnsi="Calibri"/>
              </w:rPr>
            </w:pPr>
            <w:r w:rsidRPr="00801622">
              <w:rPr>
                <w:rFonts w:ascii="Calibri" w:hAnsi="Calibri" w:hint="eastAsia"/>
              </w:rPr>
              <w:t>10</w:t>
            </w:r>
            <w:r w:rsidRPr="00801622">
              <w:rPr>
                <w:rFonts w:ascii="Calibri" w:hAnsi="Calibri" w:hint="eastAsia"/>
              </w:rPr>
              <w:t>°</w:t>
            </w:r>
            <w:r w:rsidRPr="00801622">
              <w:rPr>
                <w:rFonts w:ascii="Calibri" w:hAnsi="Calibri" w:hint="eastAsia"/>
              </w:rPr>
              <w:t>N~55</w:t>
            </w:r>
            <w:r w:rsidRPr="00801622">
              <w:rPr>
                <w:rFonts w:ascii="Calibri" w:hAnsi="Calibri" w:hint="eastAsia"/>
              </w:rPr>
              <w:t>°</w:t>
            </w:r>
            <w:r w:rsidRPr="00801622">
              <w:rPr>
                <w:rFonts w:ascii="Calibri" w:hAnsi="Calibri" w:hint="eastAsia"/>
              </w:rPr>
              <w:t>N</w:t>
            </w:r>
            <w:r w:rsidRPr="00801622">
              <w:rPr>
                <w:rFonts w:ascii="Calibri" w:hAnsi="Calibri" w:hint="eastAsia"/>
              </w:rPr>
              <w:t>；</w:t>
            </w:r>
            <w:r w:rsidRPr="00801622">
              <w:rPr>
                <w:rFonts w:ascii="Calibri" w:hAnsi="Calibri" w:hint="eastAsia"/>
              </w:rPr>
              <w:t>75</w:t>
            </w:r>
            <w:r w:rsidRPr="00801622">
              <w:rPr>
                <w:rFonts w:ascii="Calibri" w:hAnsi="Calibri" w:hint="eastAsia"/>
              </w:rPr>
              <w:t>°</w:t>
            </w:r>
            <w:r w:rsidRPr="00801622">
              <w:rPr>
                <w:rFonts w:ascii="Calibri" w:hAnsi="Calibri" w:hint="eastAsia"/>
              </w:rPr>
              <w:t>E~135</w:t>
            </w:r>
            <w:r w:rsidRPr="00801622">
              <w:rPr>
                <w:rFonts w:ascii="Calibri" w:hAnsi="Calibri" w:hint="eastAsia"/>
              </w:rPr>
              <w:t>°</w:t>
            </w:r>
            <w:r w:rsidRPr="00801622">
              <w:rPr>
                <w:rFonts w:ascii="Calibri" w:hAnsi="Calibri" w:hint="eastAsia"/>
              </w:rPr>
              <w:t>E</w:t>
            </w:r>
          </w:p>
        </w:tc>
      </w:tr>
      <w:tr w:rsidR="00F255CC" w:rsidRPr="00801622" w14:paraId="7C035CB8" w14:textId="77777777" w:rsidTr="00B72133">
        <w:trPr>
          <w:trHeight w:val="518"/>
          <w:jc w:val="center"/>
        </w:trPr>
        <w:tc>
          <w:tcPr>
            <w:tcW w:w="2419" w:type="dxa"/>
            <w:gridSpan w:val="2"/>
            <w:vAlign w:val="center"/>
          </w:tcPr>
          <w:p w14:paraId="56E11EA2" w14:textId="77777777" w:rsidR="00F255CC" w:rsidRPr="00801622" w:rsidRDefault="00F255CC" w:rsidP="00B72133">
            <w:pPr>
              <w:pStyle w:val="BodyText"/>
              <w:rPr>
                <w:rFonts w:ascii="Calibri" w:hAnsi="Calibri"/>
              </w:rPr>
            </w:pPr>
            <w:r w:rsidRPr="00801622">
              <w:rPr>
                <w:rFonts w:ascii="Calibri" w:hAnsi="Calibri" w:hint="eastAsia"/>
              </w:rPr>
              <w:t>Augmentation Constellation</w:t>
            </w:r>
          </w:p>
        </w:tc>
        <w:tc>
          <w:tcPr>
            <w:tcW w:w="3086" w:type="dxa"/>
            <w:vAlign w:val="center"/>
          </w:tcPr>
          <w:p w14:paraId="156114DB" w14:textId="77777777" w:rsidR="00F255CC" w:rsidRPr="00801622" w:rsidRDefault="00F255CC" w:rsidP="00B72133">
            <w:pPr>
              <w:pStyle w:val="BodyText"/>
              <w:rPr>
                <w:rFonts w:ascii="Calibri" w:hAnsi="Calibri"/>
              </w:rPr>
            </w:pPr>
            <w:r w:rsidRPr="00801622">
              <w:rPr>
                <w:rFonts w:ascii="Calibri" w:hAnsi="Calibri"/>
              </w:rPr>
              <w:t>BDS B1C</w:t>
            </w:r>
          </w:p>
          <w:p w14:paraId="4869CD88" w14:textId="77777777" w:rsidR="00F255CC" w:rsidRPr="00801622" w:rsidRDefault="00F255CC" w:rsidP="00B72133">
            <w:pPr>
              <w:pStyle w:val="BodyText"/>
              <w:rPr>
                <w:rFonts w:ascii="Calibri" w:hAnsi="Calibri"/>
              </w:rPr>
            </w:pPr>
            <w:r w:rsidRPr="00801622">
              <w:rPr>
                <w:rFonts w:ascii="Calibri" w:hAnsi="Calibri"/>
              </w:rPr>
              <w:t>GPS L1C/A</w:t>
            </w:r>
          </w:p>
        </w:tc>
        <w:tc>
          <w:tcPr>
            <w:tcW w:w="2003" w:type="dxa"/>
            <w:vAlign w:val="center"/>
          </w:tcPr>
          <w:p w14:paraId="1DFEA82F" w14:textId="77777777" w:rsidR="00F255CC" w:rsidRPr="00801622" w:rsidRDefault="00F255CC" w:rsidP="00B72133">
            <w:pPr>
              <w:pStyle w:val="BodyText"/>
              <w:rPr>
                <w:rFonts w:ascii="Calibri" w:hAnsi="Calibri"/>
              </w:rPr>
            </w:pPr>
            <w:r w:rsidRPr="00801622">
              <w:rPr>
                <w:rFonts w:ascii="Calibri" w:hAnsi="Calibri"/>
              </w:rPr>
              <w:t>BDS B1C/B2a</w:t>
            </w:r>
          </w:p>
          <w:p w14:paraId="4D86DB61" w14:textId="77777777" w:rsidR="00F255CC" w:rsidRPr="00801622" w:rsidRDefault="00F255CC" w:rsidP="00B72133">
            <w:pPr>
              <w:pStyle w:val="BodyText"/>
              <w:rPr>
                <w:rFonts w:ascii="Calibri" w:hAnsi="Calibri"/>
              </w:rPr>
            </w:pPr>
            <w:r w:rsidRPr="00801622">
              <w:rPr>
                <w:rFonts w:ascii="Calibri" w:hAnsi="Calibri"/>
              </w:rPr>
              <w:t>GPS L1C/A/L5</w:t>
            </w:r>
          </w:p>
          <w:p w14:paraId="499AFCF1" w14:textId="77777777" w:rsidR="00F255CC" w:rsidRPr="00801622" w:rsidRDefault="00F255CC" w:rsidP="00B72133">
            <w:pPr>
              <w:pStyle w:val="BodyText"/>
              <w:rPr>
                <w:rFonts w:ascii="Calibri" w:hAnsi="Calibri"/>
              </w:rPr>
            </w:pPr>
            <w:r w:rsidRPr="00801622">
              <w:rPr>
                <w:rFonts w:ascii="Calibri" w:hAnsi="Calibri"/>
              </w:rPr>
              <w:t>GALILEO E5a/E1</w:t>
            </w:r>
          </w:p>
          <w:p w14:paraId="59E6882F" w14:textId="32EE3F0B" w:rsidR="00F255CC" w:rsidRPr="00801622" w:rsidRDefault="00F255CC" w:rsidP="00B72133">
            <w:pPr>
              <w:pStyle w:val="BodyText"/>
              <w:rPr>
                <w:rFonts w:ascii="Calibri" w:hAnsi="Calibri"/>
              </w:rPr>
            </w:pPr>
            <w:r w:rsidRPr="00801622">
              <w:rPr>
                <w:rFonts w:ascii="Calibri" w:hAnsi="Calibri"/>
              </w:rPr>
              <w:t>GLONASS L1/L2</w:t>
            </w:r>
            <w:r w:rsidR="002D766F">
              <w:rPr>
                <w:rFonts w:ascii="Calibri" w:hAnsi="Calibri"/>
              </w:rPr>
              <w:t xml:space="preserve"> </w:t>
            </w:r>
            <w:r w:rsidR="002D766F">
              <w:rPr>
                <w:rFonts w:ascii="Calibri" w:hAnsi="Calibri" w:hint="eastAsia"/>
                <w:lang w:eastAsia="zh-CN"/>
              </w:rPr>
              <w:t>or</w:t>
            </w:r>
            <w:r w:rsidR="002D766F">
              <w:rPr>
                <w:rFonts w:ascii="Calibri" w:hAnsi="Calibri"/>
                <w:lang w:eastAsia="zh-CN"/>
              </w:rPr>
              <w:t xml:space="preserve"> </w:t>
            </w:r>
            <w:r w:rsidRPr="00801622">
              <w:rPr>
                <w:rFonts w:ascii="Calibri" w:hAnsi="Calibri"/>
              </w:rPr>
              <w:t>L3</w:t>
            </w:r>
          </w:p>
        </w:tc>
      </w:tr>
      <w:tr w:rsidR="00F255CC" w:rsidRPr="00801622" w14:paraId="7987772C" w14:textId="77777777" w:rsidTr="00B72133">
        <w:trPr>
          <w:trHeight w:val="699"/>
          <w:jc w:val="center"/>
        </w:trPr>
        <w:tc>
          <w:tcPr>
            <w:tcW w:w="1146" w:type="dxa"/>
            <w:vMerge w:val="restart"/>
            <w:vAlign w:val="center"/>
          </w:tcPr>
          <w:p w14:paraId="28090365" w14:textId="77777777" w:rsidR="00F255CC" w:rsidRPr="00801622" w:rsidRDefault="00F255CC" w:rsidP="00B72133">
            <w:pPr>
              <w:pStyle w:val="BodyText"/>
              <w:rPr>
                <w:rFonts w:ascii="Calibri" w:hAnsi="Calibri"/>
              </w:rPr>
            </w:pPr>
            <w:r w:rsidRPr="00801622">
              <w:rPr>
                <w:rFonts w:ascii="Calibri" w:hAnsi="Calibri" w:hint="eastAsia"/>
              </w:rPr>
              <w:t>Signal</w:t>
            </w:r>
          </w:p>
        </w:tc>
        <w:tc>
          <w:tcPr>
            <w:tcW w:w="1273" w:type="dxa"/>
            <w:vAlign w:val="center"/>
          </w:tcPr>
          <w:p w14:paraId="7CD3F99A" w14:textId="77777777" w:rsidR="00F255CC" w:rsidRPr="00801622" w:rsidRDefault="00F255CC" w:rsidP="00B72133">
            <w:pPr>
              <w:pStyle w:val="BodyText"/>
              <w:rPr>
                <w:rFonts w:ascii="Calibri" w:hAnsi="Calibri"/>
              </w:rPr>
            </w:pPr>
            <w:r w:rsidRPr="00801622">
              <w:rPr>
                <w:rFonts w:ascii="Calibri" w:hAnsi="Calibri" w:hint="eastAsia"/>
              </w:rPr>
              <w:t>Frequency</w:t>
            </w:r>
          </w:p>
        </w:tc>
        <w:tc>
          <w:tcPr>
            <w:tcW w:w="3086" w:type="dxa"/>
            <w:vAlign w:val="center"/>
          </w:tcPr>
          <w:p w14:paraId="6B1B86D3" w14:textId="77777777" w:rsidR="00F255CC" w:rsidRPr="00801622" w:rsidRDefault="00F255CC" w:rsidP="00B72133">
            <w:pPr>
              <w:pStyle w:val="BodyText"/>
              <w:rPr>
                <w:rFonts w:ascii="Calibri" w:hAnsi="Calibri"/>
              </w:rPr>
            </w:pPr>
            <w:r w:rsidRPr="00801622">
              <w:rPr>
                <w:rFonts w:ascii="Calibri" w:hAnsi="Calibri" w:hint="eastAsia"/>
              </w:rPr>
              <w:t>1575.42MHz</w:t>
            </w:r>
          </w:p>
        </w:tc>
        <w:tc>
          <w:tcPr>
            <w:tcW w:w="2003" w:type="dxa"/>
            <w:vAlign w:val="center"/>
          </w:tcPr>
          <w:p w14:paraId="1A102C7D" w14:textId="77777777" w:rsidR="00F255CC" w:rsidRPr="00801622" w:rsidRDefault="00F255CC" w:rsidP="00B72133">
            <w:pPr>
              <w:pStyle w:val="BodyText"/>
              <w:rPr>
                <w:rFonts w:ascii="Calibri" w:hAnsi="Calibri"/>
              </w:rPr>
            </w:pPr>
            <w:r w:rsidRPr="00801622">
              <w:rPr>
                <w:rFonts w:ascii="Calibri" w:hAnsi="Calibri" w:hint="eastAsia"/>
              </w:rPr>
              <w:t>1176.45MHz</w:t>
            </w:r>
          </w:p>
        </w:tc>
      </w:tr>
      <w:tr w:rsidR="00F255CC" w:rsidRPr="00801622" w14:paraId="039E1A39" w14:textId="77777777" w:rsidTr="00B72133">
        <w:trPr>
          <w:trHeight w:val="709"/>
          <w:jc w:val="center"/>
        </w:trPr>
        <w:tc>
          <w:tcPr>
            <w:tcW w:w="1146" w:type="dxa"/>
            <w:vMerge/>
            <w:vAlign w:val="center"/>
          </w:tcPr>
          <w:p w14:paraId="5CF3C2ED" w14:textId="77777777" w:rsidR="00F255CC" w:rsidRPr="00801622" w:rsidRDefault="00F255CC" w:rsidP="00B72133">
            <w:pPr>
              <w:pStyle w:val="BodyText"/>
              <w:rPr>
                <w:rFonts w:ascii="Calibri" w:hAnsi="Calibri"/>
              </w:rPr>
            </w:pPr>
          </w:p>
        </w:tc>
        <w:tc>
          <w:tcPr>
            <w:tcW w:w="1273" w:type="dxa"/>
            <w:vAlign w:val="center"/>
          </w:tcPr>
          <w:p w14:paraId="0E89E654" w14:textId="77777777" w:rsidR="00F255CC" w:rsidRPr="00801622" w:rsidRDefault="00F255CC" w:rsidP="00B72133">
            <w:pPr>
              <w:pStyle w:val="BodyText"/>
              <w:rPr>
                <w:rFonts w:ascii="Calibri" w:hAnsi="Calibri"/>
              </w:rPr>
            </w:pPr>
            <w:r w:rsidRPr="00801622">
              <w:rPr>
                <w:rFonts w:ascii="Calibri" w:hAnsi="Calibri" w:hint="eastAsia"/>
              </w:rPr>
              <w:t xml:space="preserve">Signal Structure </w:t>
            </w:r>
          </w:p>
        </w:tc>
        <w:tc>
          <w:tcPr>
            <w:tcW w:w="3086" w:type="dxa"/>
            <w:vAlign w:val="center"/>
          </w:tcPr>
          <w:p w14:paraId="5B55CB07" w14:textId="77777777" w:rsidR="00F255CC" w:rsidRPr="00801622" w:rsidRDefault="00F255CC" w:rsidP="00B72133">
            <w:pPr>
              <w:pStyle w:val="BodyText"/>
              <w:rPr>
                <w:rFonts w:ascii="Calibri" w:hAnsi="Calibri"/>
              </w:rPr>
            </w:pPr>
            <w:r w:rsidRPr="00801622">
              <w:rPr>
                <w:rFonts w:ascii="Calibri" w:hAnsi="Calibri" w:hint="eastAsia"/>
              </w:rPr>
              <w:t>SBAS L1 C/A</w:t>
            </w:r>
          </w:p>
        </w:tc>
        <w:tc>
          <w:tcPr>
            <w:tcW w:w="2003" w:type="dxa"/>
            <w:vAlign w:val="center"/>
          </w:tcPr>
          <w:p w14:paraId="055AB353" w14:textId="77777777" w:rsidR="00F255CC" w:rsidRPr="00801622" w:rsidRDefault="00F255CC" w:rsidP="00B72133">
            <w:pPr>
              <w:pStyle w:val="BodyText"/>
              <w:rPr>
                <w:rFonts w:ascii="Calibri" w:hAnsi="Calibri"/>
              </w:rPr>
            </w:pPr>
            <w:r w:rsidRPr="00801622">
              <w:rPr>
                <w:rFonts w:ascii="Calibri" w:hAnsi="Calibri" w:hint="eastAsia"/>
              </w:rPr>
              <w:t>DFMC SBAS L5</w:t>
            </w:r>
          </w:p>
        </w:tc>
      </w:tr>
      <w:tr w:rsidR="00F255CC" w:rsidRPr="00801622" w14:paraId="2FCCA025" w14:textId="77777777" w:rsidTr="00B72133">
        <w:trPr>
          <w:trHeight w:val="415"/>
          <w:jc w:val="center"/>
        </w:trPr>
        <w:tc>
          <w:tcPr>
            <w:tcW w:w="2419" w:type="dxa"/>
            <w:gridSpan w:val="2"/>
            <w:vAlign w:val="center"/>
          </w:tcPr>
          <w:p w14:paraId="6360B07B" w14:textId="77777777" w:rsidR="00F255CC" w:rsidRPr="00801622" w:rsidRDefault="00F255CC" w:rsidP="00B72133">
            <w:pPr>
              <w:pStyle w:val="BodyText"/>
              <w:rPr>
                <w:rFonts w:ascii="Calibri" w:hAnsi="Calibri"/>
              </w:rPr>
            </w:pPr>
            <w:r w:rsidRPr="00801622">
              <w:rPr>
                <w:rFonts w:ascii="Calibri" w:hAnsi="Calibri" w:hint="eastAsia"/>
              </w:rPr>
              <w:t>Accuracy</w:t>
            </w:r>
            <w:r w:rsidRPr="00801622">
              <w:rPr>
                <w:rFonts w:ascii="Calibri" w:hAnsi="Calibri"/>
              </w:rPr>
              <w:t>（</w:t>
            </w:r>
            <w:r w:rsidRPr="00801622">
              <w:rPr>
                <w:rFonts w:ascii="Calibri" w:hAnsi="Calibri"/>
              </w:rPr>
              <w:t>95%</w:t>
            </w:r>
            <w:r w:rsidRPr="00801622">
              <w:rPr>
                <w:rFonts w:ascii="Calibri" w:hAnsi="Calibri"/>
              </w:rPr>
              <w:t>）</w:t>
            </w:r>
          </w:p>
        </w:tc>
        <w:tc>
          <w:tcPr>
            <w:tcW w:w="3086" w:type="dxa"/>
            <w:vAlign w:val="center"/>
          </w:tcPr>
          <w:p w14:paraId="0F5F4C3B" w14:textId="77777777" w:rsidR="00F255CC" w:rsidRPr="00801622" w:rsidRDefault="00F255CC" w:rsidP="00B72133">
            <w:pPr>
              <w:pStyle w:val="BodyText"/>
              <w:rPr>
                <w:rFonts w:ascii="Calibri" w:hAnsi="Calibri"/>
              </w:rPr>
            </w:pPr>
            <w:r w:rsidRPr="00801622">
              <w:rPr>
                <w:rFonts w:ascii="Calibri" w:hAnsi="Calibri" w:hint="eastAsia"/>
              </w:rPr>
              <w:t>H</w:t>
            </w:r>
            <w:r w:rsidRPr="00801622">
              <w:rPr>
                <w:rFonts w:ascii="Calibri" w:hAnsi="Calibri"/>
              </w:rPr>
              <w:t>：</w:t>
            </w:r>
            <w:r w:rsidRPr="00801622">
              <w:rPr>
                <w:rFonts w:ascii="Calibri" w:hAnsi="Calibri"/>
              </w:rPr>
              <w:t>2.5</w:t>
            </w:r>
            <w:r w:rsidRPr="00801622">
              <w:rPr>
                <w:rFonts w:ascii="Calibri" w:hAnsi="Calibri" w:hint="eastAsia"/>
              </w:rPr>
              <w:t>m</w:t>
            </w:r>
          </w:p>
          <w:p w14:paraId="55FC3C56" w14:textId="77777777" w:rsidR="00F255CC" w:rsidRPr="00801622" w:rsidRDefault="00F255CC" w:rsidP="00B72133">
            <w:pPr>
              <w:pStyle w:val="BodyText"/>
              <w:rPr>
                <w:rFonts w:ascii="Calibri" w:hAnsi="Calibri"/>
              </w:rPr>
            </w:pPr>
            <w:r w:rsidRPr="00801622">
              <w:rPr>
                <w:rFonts w:ascii="Calibri" w:hAnsi="Calibri" w:hint="eastAsia"/>
              </w:rPr>
              <w:t>V</w:t>
            </w:r>
            <w:r w:rsidRPr="00801622">
              <w:rPr>
                <w:rFonts w:ascii="Calibri" w:hAnsi="Calibri"/>
              </w:rPr>
              <w:t>：</w:t>
            </w:r>
            <w:r w:rsidRPr="00801622">
              <w:rPr>
                <w:rFonts w:ascii="Calibri" w:hAnsi="Calibri"/>
              </w:rPr>
              <w:t>4</w:t>
            </w:r>
            <w:r w:rsidRPr="00801622">
              <w:rPr>
                <w:rFonts w:ascii="Calibri" w:hAnsi="Calibri" w:hint="eastAsia"/>
              </w:rPr>
              <w:t>m</w:t>
            </w:r>
          </w:p>
        </w:tc>
        <w:tc>
          <w:tcPr>
            <w:tcW w:w="2003" w:type="dxa"/>
            <w:vAlign w:val="center"/>
          </w:tcPr>
          <w:p w14:paraId="48A3A554" w14:textId="77777777" w:rsidR="00F255CC" w:rsidRPr="00801622" w:rsidRDefault="00F255CC" w:rsidP="00B72133">
            <w:pPr>
              <w:pStyle w:val="BodyText"/>
              <w:rPr>
                <w:rFonts w:ascii="Calibri" w:hAnsi="Calibri"/>
              </w:rPr>
            </w:pPr>
            <w:r w:rsidRPr="00801622">
              <w:rPr>
                <w:rFonts w:ascii="Calibri" w:hAnsi="Calibri" w:hint="eastAsia"/>
              </w:rPr>
              <w:t>H</w:t>
            </w:r>
            <w:r w:rsidRPr="00801622">
              <w:rPr>
                <w:rFonts w:ascii="Calibri" w:hAnsi="Calibri"/>
              </w:rPr>
              <w:t>：</w:t>
            </w:r>
            <w:r w:rsidRPr="00801622">
              <w:rPr>
                <w:rFonts w:ascii="Calibri" w:hAnsi="Calibri"/>
              </w:rPr>
              <w:t>1.5</w:t>
            </w:r>
            <w:r w:rsidRPr="00801622">
              <w:rPr>
                <w:rFonts w:ascii="Calibri" w:hAnsi="Calibri" w:hint="eastAsia"/>
              </w:rPr>
              <w:t>m</w:t>
            </w:r>
          </w:p>
          <w:p w14:paraId="490A6B8B" w14:textId="77777777" w:rsidR="00F255CC" w:rsidRPr="00801622" w:rsidRDefault="00F255CC" w:rsidP="00B72133">
            <w:pPr>
              <w:pStyle w:val="BodyText"/>
              <w:rPr>
                <w:rFonts w:ascii="Calibri" w:hAnsi="Calibri"/>
              </w:rPr>
            </w:pPr>
            <w:r w:rsidRPr="00801622">
              <w:rPr>
                <w:rFonts w:ascii="Calibri" w:hAnsi="Calibri" w:hint="eastAsia"/>
              </w:rPr>
              <w:t>V</w:t>
            </w:r>
            <w:r w:rsidRPr="00801622">
              <w:rPr>
                <w:rFonts w:ascii="Calibri" w:hAnsi="Calibri"/>
              </w:rPr>
              <w:t>：</w:t>
            </w:r>
            <w:r w:rsidRPr="00801622">
              <w:rPr>
                <w:rFonts w:ascii="Calibri" w:hAnsi="Calibri"/>
              </w:rPr>
              <w:t>2</w:t>
            </w:r>
            <w:r w:rsidRPr="00801622">
              <w:rPr>
                <w:rFonts w:ascii="Calibri" w:hAnsi="Calibri" w:hint="eastAsia"/>
              </w:rPr>
              <w:t>m</w:t>
            </w:r>
          </w:p>
        </w:tc>
      </w:tr>
      <w:tr w:rsidR="00F255CC" w:rsidRPr="00801622" w14:paraId="2CA91C6A" w14:textId="77777777" w:rsidTr="00B72133">
        <w:trPr>
          <w:trHeight w:val="520"/>
          <w:jc w:val="center"/>
        </w:trPr>
        <w:tc>
          <w:tcPr>
            <w:tcW w:w="1146" w:type="dxa"/>
            <w:vMerge w:val="restart"/>
            <w:vAlign w:val="center"/>
          </w:tcPr>
          <w:p w14:paraId="58286D74" w14:textId="77777777" w:rsidR="00F255CC" w:rsidRPr="00801622" w:rsidRDefault="00F255CC" w:rsidP="00B72133">
            <w:pPr>
              <w:pStyle w:val="BodyText"/>
              <w:rPr>
                <w:rFonts w:ascii="Calibri" w:hAnsi="Calibri"/>
              </w:rPr>
            </w:pPr>
            <w:r w:rsidRPr="00801622">
              <w:rPr>
                <w:rFonts w:ascii="Calibri" w:hAnsi="Calibri" w:hint="eastAsia"/>
              </w:rPr>
              <w:t>Integrity</w:t>
            </w:r>
          </w:p>
        </w:tc>
        <w:tc>
          <w:tcPr>
            <w:tcW w:w="1273" w:type="dxa"/>
            <w:vAlign w:val="center"/>
          </w:tcPr>
          <w:p w14:paraId="21FBD5F5" w14:textId="77777777" w:rsidR="00F255CC" w:rsidRPr="00801622" w:rsidRDefault="00F255CC" w:rsidP="00B72133">
            <w:pPr>
              <w:pStyle w:val="BodyText"/>
              <w:rPr>
                <w:rFonts w:ascii="Calibri" w:hAnsi="Calibri"/>
              </w:rPr>
            </w:pPr>
            <w:r w:rsidRPr="00801622">
              <w:rPr>
                <w:rFonts w:ascii="Calibri" w:hAnsi="Calibri" w:hint="eastAsia"/>
              </w:rPr>
              <w:t xml:space="preserve">Time To </w:t>
            </w:r>
          </w:p>
          <w:p w14:paraId="554BD12C" w14:textId="77777777" w:rsidR="00F255CC" w:rsidRPr="00801622" w:rsidRDefault="00F255CC" w:rsidP="00B72133">
            <w:pPr>
              <w:pStyle w:val="BodyText"/>
              <w:rPr>
                <w:rFonts w:ascii="Calibri" w:hAnsi="Calibri"/>
              </w:rPr>
            </w:pPr>
            <w:r w:rsidRPr="00801622">
              <w:rPr>
                <w:rFonts w:ascii="Calibri" w:hAnsi="Calibri" w:hint="eastAsia"/>
              </w:rPr>
              <w:t>Alarm</w:t>
            </w:r>
          </w:p>
        </w:tc>
        <w:tc>
          <w:tcPr>
            <w:tcW w:w="3086" w:type="dxa"/>
            <w:vAlign w:val="center"/>
          </w:tcPr>
          <w:p w14:paraId="58A47587" w14:textId="77777777" w:rsidR="00F255CC" w:rsidRPr="00801622" w:rsidRDefault="00F255CC" w:rsidP="00B72133">
            <w:pPr>
              <w:pStyle w:val="BodyText"/>
              <w:rPr>
                <w:rFonts w:ascii="Calibri" w:hAnsi="Calibri"/>
              </w:rPr>
            </w:pPr>
            <w:r w:rsidRPr="00801622">
              <w:rPr>
                <w:rFonts w:ascii="Calibri" w:hAnsi="Calibri"/>
              </w:rPr>
              <w:t>10</w:t>
            </w:r>
            <w:r w:rsidRPr="00801622">
              <w:rPr>
                <w:rFonts w:ascii="Calibri" w:hAnsi="Calibri" w:hint="eastAsia"/>
              </w:rPr>
              <w:t>s</w:t>
            </w:r>
          </w:p>
        </w:tc>
        <w:tc>
          <w:tcPr>
            <w:tcW w:w="2003" w:type="dxa"/>
            <w:vAlign w:val="center"/>
          </w:tcPr>
          <w:p w14:paraId="383D8F24" w14:textId="77777777" w:rsidR="00F255CC" w:rsidRPr="00801622" w:rsidRDefault="00F255CC" w:rsidP="00B72133">
            <w:pPr>
              <w:pStyle w:val="BodyText"/>
              <w:rPr>
                <w:rFonts w:ascii="Calibri" w:hAnsi="Calibri"/>
              </w:rPr>
            </w:pPr>
            <w:r w:rsidRPr="00801622">
              <w:rPr>
                <w:rFonts w:ascii="Calibri" w:hAnsi="Calibri"/>
              </w:rPr>
              <w:t>6</w:t>
            </w:r>
            <w:r w:rsidRPr="00801622">
              <w:rPr>
                <w:rFonts w:ascii="Calibri" w:hAnsi="Calibri" w:hint="eastAsia"/>
              </w:rPr>
              <w:t>s</w:t>
            </w:r>
          </w:p>
        </w:tc>
      </w:tr>
      <w:tr w:rsidR="00F255CC" w:rsidRPr="00801622" w14:paraId="41499132" w14:textId="77777777" w:rsidTr="00B72133">
        <w:trPr>
          <w:trHeight w:val="397"/>
          <w:jc w:val="center"/>
        </w:trPr>
        <w:tc>
          <w:tcPr>
            <w:tcW w:w="1146" w:type="dxa"/>
            <w:vMerge/>
            <w:vAlign w:val="center"/>
          </w:tcPr>
          <w:p w14:paraId="6EB3DB28" w14:textId="77777777" w:rsidR="00F255CC" w:rsidRPr="00801622" w:rsidRDefault="00F255CC" w:rsidP="00B72133">
            <w:pPr>
              <w:pStyle w:val="BodyText"/>
              <w:rPr>
                <w:rFonts w:ascii="Calibri" w:hAnsi="Calibri"/>
              </w:rPr>
            </w:pPr>
          </w:p>
        </w:tc>
        <w:tc>
          <w:tcPr>
            <w:tcW w:w="1273" w:type="dxa"/>
            <w:vAlign w:val="center"/>
          </w:tcPr>
          <w:p w14:paraId="04EB86C5" w14:textId="77777777" w:rsidR="00F255CC" w:rsidRPr="00801622" w:rsidRDefault="00F255CC" w:rsidP="00B72133">
            <w:pPr>
              <w:pStyle w:val="BodyText"/>
              <w:rPr>
                <w:rFonts w:ascii="Calibri" w:hAnsi="Calibri"/>
              </w:rPr>
            </w:pPr>
            <w:r w:rsidRPr="00801622">
              <w:rPr>
                <w:rFonts w:ascii="Calibri" w:hAnsi="Calibri" w:hint="eastAsia"/>
              </w:rPr>
              <w:t>Integrity Risk</w:t>
            </w:r>
          </w:p>
        </w:tc>
        <w:tc>
          <w:tcPr>
            <w:tcW w:w="3086" w:type="dxa"/>
            <w:vAlign w:val="center"/>
          </w:tcPr>
          <w:p w14:paraId="5A9DE325" w14:textId="77777777" w:rsidR="00F255CC" w:rsidRPr="00801622" w:rsidRDefault="00F255CC" w:rsidP="00B72133">
            <w:pPr>
              <w:pStyle w:val="BodyText"/>
              <w:rPr>
                <w:rFonts w:ascii="Calibri" w:hAnsi="Calibri"/>
              </w:rPr>
            </w:pPr>
            <w:r w:rsidRPr="00801622">
              <w:rPr>
                <w:rFonts w:ascii="Calibri" w:hAnsi="Calibri"/>
              </w:rPr>
              <w:t>2×10</w:t>
            </w:r>
            <w:r w:rsidRPr="00B72133">
              <w:rPr>
                <w:rFonts w:ascii="Calibri" w:hAnsi="Calibri"/>
                <w:vertAlign w:val="superscript"/>
              </w:rPr>
              <w:t>-7</w:t>
            </w:r>
            <w:r w:rsidRPr="00801622">
              <w:rPr>
                <w:rFonts w:ascii="Calibri" w:hAnsi="Calibri"/>
              </w:rPr>
              <w:t>/150</w:t>
            </w:r>
            <w:r w:rsidRPr="00801622">
              <w:rPr>
                <w:rFonts w:ascii="Calibri" w:hAnsi="Calibri" w:hint="eastAsia"/>
              </w:rPr>
              <w:t>s</w:t>
            </w:r>
          </w:p>
        </w:tc>
        <w:tc>
          <w:tcPr>
            <w:tcW w:w="2003" w:type="dxa"/>
            <w:vAlign w:val="center"/>
          </w:tcPr>
          <w:p w14:paraId="761FE964" w14:textId="77777777" w:rsidR="00F255CC" w:rsidRPr="00801622" w:rsidRDefault="00F255CC" w:rsidP="00B72133">
            <w:pPr>
              <w:pStyle w:val="BodyText"/>
              <w:rPr>
                <w:rFonts w:ascii="Calibri" w:hAnsi="Calibri"/>
              </w:rPr>
            </w:pPr>
            <w:r w:rsidRPr="00801622">
              <w:rPr>
                <w:rFonts w:ascii="Calibri" w:hAnsi="Calibri"/>
              </w:rPr>
              <w:t>2×10</w:t>
            </w:r>
            <w:r w:rsidRPr="00B72133">
              <w:rPr>
                <w:rFonts w:ascii="Calibri" w:hAnsi="Calibri"/>
                <w:vertAlign w:val="superscript"/>
              </w:rPr>
              <w:t>-7</w:t>
            </w:r>
            <w:r w:rsidRPr="00801622">
              <w:rPr>
                <w:rFonts w:ascii="Calibri" w:hAnsi="Calibri"/>
              </w:rPr>
              <w:t>/150</w:t>
            </w:r>
            <w:r w:rsidRPr="00801622">
              <w:rPr>
                <w:rFonts w:ascii="Calibri" w:hAnsi="Calibri" w:hint="eastAsia"/>
              </w:rPr>
              <w:t>s</w:t>
            </w:r>
          </w:p>
        </w:tc>
      </w:tr>
      <w:tr w:rsidR="00F255CC" w:rsidRPr="00801622" w14:paraId="098EE47C" w14:textId="77777777" w:rsidTr="00B72133">
        <w:trPr>
          <w:trHeight w:val="633"/>
          <w:jc w:val="center"/>
        </w:trPr>
        <w:tc>
          <w:tcPr>
            <w:tcW w:w="1146" w:type="dxa"/>
            <w:vMerge/>
            <w:vAlign w:val="center"/>
          </w:tcPr>
          <w:p w14:paraId="3E540C59" w14:textId="77777777" w:rsidR="00F255CC" w:rsidRPr="00801622" w:rsidRDefault="00F255CC" w:rsidP="00B72133">
            <w:pPr>
              <w:pStyle w:val="BodyText"/>
              <w:rPr>
                <w:rFonts w:ascii="Calibri" w:hAnsi="Calibri"/>
              </w:rPr>
            </w:pPr>
          </w:p>
        </w:tc>
        <w:tc>
          <w:tcPr>
            <w:tcW w:w="1273" w:type="dxa"/>
            <w:vAlign w:val="center"/>
          </w:tcPr>
          <w:p w14:paraId="396A7C5D" w14:textId="77777777" w:rsidR="00F255CC" w:rsidRPr="00801622" w:rsidRDefault="00F255CC" w:rsidP="00B72133">
            <w:pPr>
              <w:pStyle w:val="BodyText"/>
              <w:rPr>
                <w:rFonts w:ascii="Calibri" w:hAnsi="Calibri"/>
              </w:rPr>
            </w:pPr>
            <w:r w:rsidRPr="00801622">
              <w:rPr>
                <w:rFonts w:ascii="Calibri" w:hAnsi="Calibri" w:hint="eastAsia"/>
              </w:rPr>
              <w:t>Alarm Threshold</w:t>
            </w:r>
          </w:p>
        </w:tc>
        <w:tc>
          <w:tcPr>
            <w:tcW w:w="3086" w:type="dxa"/>
            <w:vAlign w:val="center"/>
          </w:tcPr>
          <w:p w14:paraId="4531C0F2" w14:textId="77777777" w:rsidR="00F255CC" w:rsidRPr="00801622" w:rsidRDefault="00F255CC" w:rsidP="00B72133">
            <w:pPr>
              <w:pStyle w:val="BodyText"/>
              <w:rPr>
                <w:rFonts w:ascii="Calibri" w:hAnsi="Calibri"/>
              </w:rPr>
            </w:pPr>
            <w:r w:rsidRPr="00801622">
              <w:rPr>
                <w:rFonts w:ascii="Calibri" w:hAnsi="Calibri"/>
              </w:rPr>
              <w:t>HAL</w:t>
            </w:r>
            <w:r w:rsidRPr="00801622">
              <w:rPr>
                <w:rFonts w:ascii="Calibri" w:hAnsi="Calibri"/>
              </w:rPr>
              <w:t>：</w:t>
            </w:r>
            <w:r w:rsidRPr="00801622">
              <w:rPr>
                <w:rFonts w:ascii="Calibri" w:hAnsi="Calibri"/>
              </w:rPr>
              <w:t>40</w:t>
            </w:r>
            <w:r w:rsidRPr="00801622">
              <w:rPr>
                <w:rFonts w:ascii="Calibri" w:hAnsi="Calibri" w:hint="eastAsia"/>
              </w:rPr>
              <w:t>m</w:t>
            </w:r>
          </w:p>
          <w:p w14:paraId="20C3D07E" w14:textId="77777777" w:rsidR="00F255CC" w:rsidRPr="00801622" w:rsidRDefault="00F255CC" w:rsidP="00B72133">
            <w:pPr>
              <w:pStyle w:val="BodyText"/>
              <w:rPr>
                <w:rFonts w:ascii="Calibri" w:hAnsi="Calibri"/>
              </w:rPr>
            </w:pPr>
            <w:r w:rsidRPr="00801622">
              <w:rPr>
                <w:rFonts w:ascii="Calibri" w:hAnsi="Calibri"/>
              </w:rPr>
              <w:t>VAL</w:t>
            </w:r>
            <w:r w:rsidRPr="00801622">
              <w:rPr>
                <w:rFonts w:ascii="Calibri" w:hAnsi="Calibri"/>
              </w:rPr>
              <w:t>：</w:t>
            </w:r>
            <w:r w:rsidRPr="00801622">
              <w:rPr>
                <w:rFonts w:ascii="Calibri" w:hAnsi="Calibri"/>
              </w:rPr>
              <w:t>50</w:t>
            </w:r>
            <w:r w:rsidRPr="00801622">
              <w:rPr>
                <w:rFonts w:ascii="Calibri" w:hAnsi="Calibri" w:hint="eastAsia"/>
              </w:rPr>
              <w:t>m</w:t>
            </w:r>
          </w:p>
        </w:tc>
        <w:tc>
          <w:tcPr>
            <w:tcW w:w="2003" w:type="dxa"/>
            <w:vAlign w:val="center"/>
          </w:tcPr>
          <w:p w14:paraId="13223DAE" w14:textId="77777777" w:rsidR="00F255CC" w:rsidRPr="00801622" w:rsidRDefault="00F255CC" w:rsidP="00B72133">
            <w:pPr>
              <w:pStyle w:val="BodyText"/>
              <w:rPr>
                <w:rFonts w:ascii="Calibri" w:hAnsi="Calibri"/>
              </w:rPr>
            </w:pPr>
            <w:r w:rsidRPr="00801622">
              <w:rPr>
                <w:rFonts w:ascii="Calibri" w:hAnsi="Calibri"/>
              </w:rPr>
              <w:t>HAL</w:t>
            </w:r>
            <w:r w:rsidRPr="00801622">
              <w:rPr>
                <w:rFonts w:ascii="Calibri" w:hAnsi="Calibri"/>
              </w:rPr>
              <w:t>：</w:t>
            </w:r>
            <w:r w:rsidRPr="00801622">
              <w:rPr>
                <w:rFonts w:ascii="Calibri" w:hAnsi="Calibri"/>
              </w:rPr>
              <w:t>40</w:t>
            </w:r>
            <w:r w:rsidRPr="00801622">
              <w:rPr>
                <w:rFonts w:ascii="Calibri" w:hAnsi="Calibri" w:hint="eastAsia"/>
              </w:rPr>
              <w:t>m</w:t>
            </w:r>
          </w:p>
          <w:p w14:paraId="23A4EFC3" w14:textId="77777777" w:rsidR="00F255CC" w:rsidRPr="00801622" w:rsidRDefault="00F255CC" w:rsidP="00B72133">
            <w:pPr>
              <w:pStyle w:val="BodyText"/>
              <w:rPr>
                <w:rFonts w:ascii="Calibri" w:hAnsi="Calibri"/>
              </w:rPr>
            </w:pPr>
            <w:r w:rsidRPr="00801622">
              <w:rPr>
                <w:rFonts w:ascii="Calibri" w:hAnsi="Calibri"/>
              </w:rPr>
              <w:t>VAL</w:t>
            </w:r>
            <w:r w:rsidRPr="00801622">
              <w:rPr>
                <w:rFonts w:ascii="Calibri" w:hAnsi="Calibri"/>
              </w:rPr>
              <w:t>：</w:t>
            </w:r>
            <w:r w:rsidRPr="00801622">
              <w:rPr>
                <w:rFonts w:ascii="Calibri" w:hAnsi="Calibri"/>
              </w:rPr>
              <w:t>10</w:t>
            </w:r>
            <w:r w:rsidRPr="00801622">
              <w:rPr>
                <w:rFonts w:ascii="Calibri" w:hAnsi="Calibri" w:hint="eastAsia"/>
              </w:rPr>
              <w:t>m</w:t>
            </w:r>
          </w:p>
        </w:tc>
      </w:tr>
      <w:tr w:rsidR="00F255CC" w:rsidRPr="00801622" w14:paraId="5F195DD9" w14:textId="77777777" w:rsidTr="00B72133">
        <w:trPr>
          <w:trHeight w:val="553"/>
          <w:jc w:val="center"/>
        </w:trPr>
        <w:tc>
          <w:tcPr>
            <w:tcW w:w="2419" w:type="dxa"/>
            <w:gridSpan w:val="2"/>
            <w:vAlign w:val="center"/>
          </w:tcPr>
          <w:p w14:paraId="49E017F4" w14:textId="77777777" w:rsidR="00F255CC" w:rsidRPr="00801622" w:rsidRDefault="00F255CC" w:rsidP="00B72133">
            <w:pPr>
              <w:pStyle w:val="BodyText"/>
              <w:rPr>
                <w:rFonts w:ascii="Calibri" w:hAnsi="Calibri"/>
              </w:rPr>
            </w:pPr>
            <w:r w:rsidRPr="00801622">
              <w:rPr>
                <w:rFonts w:ascii="Calibri" w:hAnsi="Calibri" w:hint="eastAsia"/>
              </w:rPr>
              <w:t xml:space="preserve">Continuity </w:t>
            </w:r>
          </w:p>
        </w:tc>
        <w:tc>
          <w:tcPr>
            <w:tcW w:w="3086" w:type="dxa"/>
            <w:vAlign w:val="center"/>
          </w:tcPr>
          <w:p w14:paraId="3503BA3E" w14:textId="77777777" w:rsidR="00F255CC" w:rsidRPr="00801622" w:rsidRDefault="00F255CC" w:rsidP="00B72133">
            <w:pPr>
              <w:pStyle w:val="BodyText"/>
              <w:rPr>
                <w:rFonts w:ascii="Calibri" w:hAnsi="Calibri"/>
              </w:rPr>
            </w:pPr>
            <w:r w:rsidRPr="00801622">
              <w:rPr>
                <w:rFonts w:ascii="Calibri" w:hAnsi="Calibri"/>
              </w:rPr>
              <w:t>1-8×10</w:t>
            </w:r>
            <w:r w:rsidRPr="001E470F">
              <w:rPr>
                <w:rFonts w:ascii="Calibri" w:hAnsi="Calibri"/>
                <w:vertAlign w:val="superscript"/>
              </w:rPr>
              <w:t>-6</w:t>
            </w:r>
            <w:r w:rsidRPr="00801622">
              <w:rPr>
                <w:rFonts w:ascii="Calibri" w:hAnsi="Calibri"/>
              </w:rPr>
              <w:t>/15</w:t>
            </w:r>
            <w:r w:rsidRPr="00801622">
              <w:rPr>
                <w:rFonts w:ascii="Calibri" w:hAnsi="Calibri" w:hint="eastAsia"/>
              </w:rPr>
              <w:t>s</w:t>
            </w:r>
          </w:p>
        </w:tc>
        <w:tc>
          <w:tcPr>
            <w:tcW w:w="2003" w:type="dxa"/>
            <w:vAlign w:val="center"/>
          </w:tcPr>
          <w:p w14:paraId="6B0CA4C1" w14:textId="77777777" w:rsidR="00F255CC" w:rsidRPr="00801622" w:rsidRDefault="00F255CC" w:rsidP="00B72133">
            <w:pPr>
              <w:pStyle w:val="BodyText"/>
              <w:rPr>
                <w:rFonts w:ascii="Calibri" w:hAnsi="Calibri"/>
              </w:rPr>
            </w:pPr>
            <w:r w:rsidRPr="00801622">
              <w:rPr>
                <w:rFonts w:ascii="Calibri" w:hAnsi="Calibri"/>
              </w:rPr>
              <w:t>1-8×10</w:t>
            </w:r>
            <w:r w:rsidRPr="001E470F">
              <w:rPr>
                <w:rFonts w:ascii="Calibri" w:hAnsi="Calibri"/>
                <w:vertAlign w:val="superscript"/>
              </w:rPr>
              <w:t>-6</w:t>
            </w:r>
            <w:r w:rsidRPr="00801622">
              <w:rPr>
                <w:rFonts w:ascii="Calibri" w:hAnsi="Calibri"/>
              </w:rPr>
              <w:t>/15</w:t>
            </w:r>
            <w:r w:rsidRPr="00801622">
              <w:rPr>
                <w:rFonts w:ascii="Calibri" w:hAnsi="Calibri" w:hint="eastAsia"/>
              </w:rPr>
              <w:t>s</w:t>
            </w:r>
          </w:p>
        </w:tc>
      </w:tr>
      <w:tr w:rsidR="00F255CC" w:rsidRPr="00801622" w14:paraId="6BB5BA1B" w14:textId="77777777" w:rsidTr="00B72133">
        <w:trPr>
          <w:trHeight w:val="553"/>
          <w:jc w:val="center"/>
        </w:trPr>
        <w:tc>
          <w:tcPr>
            <w:tcW w:w="2419" w:type="dxa"/>
            <w:gridSpan w:val="2"/>
            <w:vAlign w:val="center"/>
          </w:tcPr>
          <w:p w14:paraId="6B3230A9" w14:textId="77777777" w:rsidR="00F255CC" w:rsidRPr="00801622" w:rsidRDefault="00F255CC" w:rsidP="00B72133">
            <w:pPr>
              <w:pStyle w:val="BodyText"/>
              <w:rPr>
                <w:rFonts w:ascii="Calibri" w:hAnsi="Calibri"/>
              </w:rPr>
            </w:pPr>
            <w:r w:rsidRPr="00801622">
              <w:rPr>
                <w:rFonts w:ascii="Calibri" w:hAnsi="Calibri" w:hint="eastAsia"/>
              </w:rPr>
              <w:t>Availability</w:t>
            </w:r>
          </w:p>
        </w:tc>
        <w:tc>
          <w:tcPr>
            <w:tcW w:w="3086" w:type="dxa"/>
            <w:vAlign w:val="center"/>
          </w:tcPr>
          <w:p w14:paraId="7F81B3A2" w14:textId="77777777" w:rsidR="00F255CC" w:rsidRPr="00801622" w:rsidRDefault="00F255CC" w:rsidP="00B72133">
            <w:pPr>
              <w:pStyle w:val="BodyText"/>
              <w:rPr>
                <w:rFonts w:ascii="Calibri" w:hAnsi="Calibri"/>
              </w:rPr>
            </w:pPr>
            <w:r w:rsidRPr="00801622">
              <w:rPr>
                <w:rFonts w:ascii="Calibri" w:hAnsi="Calibri" w:hint="eastAsia"/>
              </w:rPr>
              <w:t xml:space="preserve">Better than </w:t>
            </w:r>
            <w:r w:rsidRPr="00801622">
              <w:rPr>
                <w:rFonts w:ascii="Calibri" w:hAnsi="Calibri"/>
              </w:rPr>
              <w:t>99%</w:t>
            </w:r>
          </w:p>
        </w:tc>
        <w:tc>
          <w:tcPr>
            <w:tcW w:w="2003" w:type="dxa"/>
            <w:vAlign w:val="center"/>
          </w:tcPr>
          <w:p w14:paraId="2DD551F4" w14:textId="77777777" w:rsidR="00F255CC" w:rsidRPr="00801622" w:rsidRDefault="00F255CC" w:rsidP="00B72133">
            <w:pPr>
              <w:pStyle w:val="BodyText"/>
              <w:rPr>
                <w:rFonts w:ascii="Calibri" w:hAnsi="Calibri"/>
              </w:rPr>
            </w:pPr>
            <w:r w:rsidRPr="00801622">
              <w:rPr>
                <w:rFonts w:ascii="Calibri" w:hAnsi="Calibri" w:hint="eastAsia"/>
              </w:rPr>
              <w:t xml:space="preserve">Better than </w:t>
            </w:r>
            <w:r w:rsidRPr="00801622">
              <w:rPr>
                <w:rFonts w:ascii="Calibri" w:hAnsi="Calibri"/>
              </w:rPr>
              <w:t>99.9%</w:t>
            </w:r>
          </w:p>
        </w:tc>
      </w:tr>
      <w:tr w:rsidR="00F255CC" w:rsidRPr="00801622" w14:paraId="249EC267" w14:textId="77777777" w:rsidTr="00B72133">
        <w:trPr>
          <w:trHeight w:val="553"/>
          <w:jc w:val="center"/>
        </w:trPr>
        <w:tc>
          <w:tcPr>
            <w:tcW w:w="2419" w:type="dxa"/>
            <w:gridSpan w:val="2"/>
            <w:vAlign w:val="center"/>
          </w:tcPr>
          <w:p w14:paraId="35B18E0D" w14:textId="77777777" w:rsidR="00F255CC" w:rsidRPr="00801622" w:rsidRDefault="00F255CC" w:rsidP="00B72133">
            <w:pPr>
              <w:pStyle w:val="BodyText"/>
              <w:rPr>
                <w:rFonts w:ascii="Calibri" w:hAnsi="Calibri"/>
              </w:rPr>
            </w:pPr>
            <w:r w:rsidRPr="00801622">
              <w:rPr>
                <w:rFonts w:ascii="Calibri" w:hAnsi="Calibri" w:hint="eastAsia"/>
              </w:rPr>
              <w:t xml:space="preserve">Compatibility </w:t>
            </w:r>
          </w:p>
        </w:tc>
        <w:tc>
          <w:tcPr>
            <w:tcW w:w="3086" w:type="dxa"/>
            <w:vAlign w:val="center"/>
          </w:tcPr>
          <w:p w14:paraId="77A36674" w14:textId="77777777" w:rsidR="00F255CC" w:rsidRPr="00801622" w:rsidRDefault="00F255CC" w:rsidP="00B72133">
            <w:pPr>
              <w:pStyle w:val="BodyText"/>
              <w:rPr>
                <w:rFonts w:ascii="Calibri" w:hAnsi="Calibri"/>
              </w:rPr>
            </w:pPr>
            <w:r w:rsidRPr="00801622">
              <w:rPr>
                <w:rFonts w:ascii="Calibri" w:hAnsi="Calibri"/>
              </w:rPr>
              <w:t>SF SBAS ICD</w:t>
            </w:r>
          </w:p>
        </w:tc>
        <w:tc>
          <w:tcPr>
            <w:tcW w:w="2003" w:type="dxa"/>
            <w:vAlign w:val="center"/>
          </w:tcPr>
          <w:p w14:paraId="529E7942" w14:textId="77777777" w:rsidR="00F255CC" w:rsidRPr="00801622" w:rsidRDefault="00F255CC" w:rsidP="00B72133">
            <w:pPr>
              <w:pStyle w:val="BodyText"/>
              <w:rPr>
                <w:rFonts w:ascii="Calibri" w:hAnsi="Calibri"/>
              </w:rPr>
            </w:pPr>
            <w:r w:rsidRPr="00801622">
              <w:rPr>
                <w:rFonts w:ascii="Calibri" w:hAnsi="Calibri"/>
              </w:rPr>
              <w:t>DFMC SBAS ICD</w:t>
            </w:r>
          </w:p>
        </w:tc>
      </w:tr>
      <w:tr w:rsidR="00F255CC" w:rsidRPr="00801622" w14:paraId="653E2BEE" w14:textId="77777777" w:rsidTr="00B72133">
        <w:trPr>
          <w:trHeight w:val="402"/>
          <w:jc w:val="center"/>
        </w:trPr>
        <w:tc>
          <w:tcPr>
            <w:tcW w:w="2419" w:type="dxa"/>
            <w:gridSpan w:val="2"/>
            <w:vAlign w:val="center"/>
          </w:tcPr>
          <w:p w14:paraId="7994B2B2" w14:textId="77777777" w:rsidR="00F255CC" w:rsidRPr="00801622" w:rsidRDefault="00F255CC" w:rsidP="00B72133">
            <w:pPr>
              <w:pStyle w:val="BodyText"/>
              <w:rPr>
                <w:rFonts w:ascii="Calibri" w:hAnsi="Calibri"/>
              </w:rPr>
            </w:pPr>
            <w:r w:rsidRPr="00801622">
              <w:rPr>
                <w:rFonts w:ascii="Calibri" w:hAnsi="Calibri" w:hint="eastAsia"/>
              </w:rPr>
              <w:t xml:space="preserve">User capacity </w:t>
            </w:r>
          </w:p>
        </w:tc>
        <w:tc>
          <w:tcPr>
            <w:tcW w:w="5089" w:type="dxa"/>
            <w:gridSpan w:val="2"/>
            <w:vAlign w:val="center"/>
          </w:tcPr>
          <w:p w14:paraId="5898493A" w14:textId="77777777" w:rsidR="00F255CC" w:rsidRPr="00801622" w:rsidRDefault="00F255CC" w:rsidP="00B72133">
            <w:pPr>
              <w:pStyle w:val="BodyText"/>
              <w:rPr>
                <w:rFonts w:ascii="Calibri" w:hAnsi="Calibri"/>
              </w:rPr>
            </w:pPr>
            <w:r w:rsidRPr="00801622">
              <w:rPr>
                <w:rFonts w:ascii="Calibri" w:hAnsi="Calibri" w:hint="eastAsia"/>
              </w:rPr>
              <w:t xml:space="preserve">Unlimited </w:t>
            </w:r>
          </w:p>
        </w:tc>
      </w:tr>
    </w:tbl>
    <w:p w14:paraId="1D283EF3" w14:textId="77777777" w:rsidR="00F255CC" w:rsidRDefault="00F255CC" w:rsidP="00F255CC">
      <w:pPr>
        <w:spacing w:before="120" w:after="120"/>
        <w:rPr>
          <w:rFonts w:ascii="Times New Roman" w:hAnsi="Times New Roman"/>
          <w:bCs/>
          <w:color w:val="000000"/>
          <w:kern w:val="24"/>
          <w:sz w:val="24"/>
          <w:szCs w:val="24"/>
        </w:rPr>
      </w:pPr>
    </w:p>
    <w:p w14:paraId="2C03C2ED" w14:textId="68B5FE5C" w:rsidR="00F255CC" w:rsidRPr="0004386D" w:rsidRDefault="00F255CC" w:rsidP="00071B63">
      <w:pPr>
        <w:keepNext/>
        <w:numPr>
          <w:ilvl w:val="2"/>
          <w:numId w:val="14"/>
        </w:numPr>
        <w:spacing w:before="120" w:after="120"/>
        <w:outlineLvl w:val="2"/>
        <w:rPr>
          <w:rFonts w:ascii="Calibri" w:hAnsi="Calibri"/>
          <w:szCs w:val="20"/>
          <w:lang w:eastAsia="zh-CN"/>
        </w:rPr>
      </w:pPr>
      <w:r w:rsidRPr="0004386D">
        <w:rPr>
          <w:rFonts w:ascii="Calibri" w:hAnsi="Calibri" w:hint="eastAsia"/>
          <w:szCs w:val="20"/>
          <w:lang w:eastAsia="zh-CN"/>
        </w:rPr>
        <w:t xml:space="preserve">BDSBAS </w:t>
      </w:r>
      <w:r w:rsidRPr="0004386D">
        <w:rPr>
          <w:rFonts w:ascii="Calibri" w:hAnsi="Calibri"/>
          <w:szCs w:val="20"/>
          <w:lang w:eastAsia="zh-CN"/>
        </w:rPr>
        <w:t>Development Schedule</w:t>
      </w:r>
    </w:p>
    <w:p w14:paraId="2759BEFD" w14:textId="77777777" w:rsidR="00F255CC" w:rsidRPr="0004386D" w:rsidRDefault="00F255CC" w:rsidP="0004386D">
      <w:pPr>
        <w:jc w:val="both"/>
        <w:rPr>
          <w:rFonts w:ascii="Calibri" w:hAnsi="Calibri"/>
        </w:rPr>
      </w:pPr>
      <w:r w:rsidRPr="0004386D">
        <w:rPr>
          <w:rFonts w:ascii="Calibri" w:hAnsi="Calibri"/>
        </w:rPr>
        <w:t xml:space="preserve">According to the BDSBAS construction plan, the development schedule is as follows: </w:t>
      </w:r>
    </w:p>
    <w:p w14:paraId="3900AEED" w14:textId="77777777" w:rsidR="00F255CC" w:rsidRPr="00164346" w:rsidRDefault="00F255CC" w:rsidP="00A93593">
      <w:pPr>
        <w:pStyle w:val="BodyTextIndent"/>
        <w:ind w:leftChars="158" w:left="348"/>
        <w:rPr>
          <w:rFonts w:ascii="Calibri" w:hAnsi="Calibri"/>
          <w:lang w:eastAsia="de-DE"/>
        </w:rPr>
      </w:pPr>
      <w:r w:rsidRPr="00164346">
        <w:rPr>
          <w:rFonts w:ascii="Calibri" w:hAnsi="Calibri"/>
          <w:lang w:eastAsia="de-DE"/>
        </w:rPr>
        <w:t xml:space="preserve">Start system design and initial SF SBAS trials since 2012, and actively participate in the revision work of relevant </w:t>
      </w:r>
      <w:r w:rsidRPr="00164346">
        <w:rPr>
          <w:rFonts w:ascii="Calibri" w:hAnsi="Calibri" w:hint="eastAsia"/>
          <w:lang w:eastAsia="de-DE"/>
        </w:rPr>
        <w:t>i</w:t>
      </w:r>
      <w:r w:rsidRPr="00164346">
        <w:rPr>
          <w:rFonts w:ascii="Calibri" w:hAnsi="Calibri"/>
          <w:lang w:eastAsia="de-DE"/>
        </w:rPr>
        <w:t>nternational standards;</w:t>
      </w:r>
    </w:p>
    <w:p w14:paraId="6A438AB8" w14:textId="77777777" w:rsidR="00F255CC" w:rsidRPr="00164346" w:rsidRDefault="00F255CC" w:rsidP="00A93593">
      <w:pPr>
        <w:pStyle w:val="BodyTextIndent"/>
        <w:ind w:leftChars="158" w:left="348"/>
        <w:rPr>
          <w:rFonts w:ascii="Calibri" w:hAnsi="Calibri"/>
          <w:lang w:eastAsia="de-DE"/>
        </w:rPr>
      </w:pPr>
      <w:r w:rsidRPr="00164346">
        <w:rPr>
          <w:rFonts w:ascii="Calibri" w:hAnsi="Calibri"/>
          <w:lang w:eastAsia="de-DE"/>
        </w:rPr>
        <w:t>Start ground station construction and DFCM SBAS trials since 2015;</w:t>
      </w:r>
    </w:p>
    <w:p w14:paraId="3C2D9FC4" w14:textId="77777777" w:rsidR="00F255CC" w:rsidRPr="00164346" w:rsidRDefault="00F255CC" w:rsidP="00A93593">
      <w:pPr>
        <w:pStyle w:val="BodyTextIndent"/>
        <w:ind w:leftChars="158" w:left="348"/>
        <w:rPr>
          <w:rFonts w:ascii="Calibri" w:hAnsi="Calibri"/>
          <w:lang w:eastAsia="de-DE"/>
        </w:rPr>
      </w:pPr>
      <w:r w:rsidRPr="00164346">
        <w:rPr>
          <w:rFonts w:ascii="Calibri" w:hAnsi="Calibri"/>
          <w:lang w:eastAsia="de-DE"/>
        </w:rPr>
        <w:t>Launch the first GEO satellite in 2018;</w:t>
      </w:r>
    </w:p>
    <w:p w14:paraId="3D5703C3" w14:textId="77777777" w:rsidR="00F255CC" w:rsidRPr="00164346" w:rsidRDefault="00F255CC" w:rsidP="00A93593">
      <w:pPr>
        <w:pStyle w:val="BodyTextIndent"/>
        <w:ind w:leftChars="158" w:left="348"/>
        <w:rPr>
          <w:rFonts w:ascii="Calibri" w:hAnsi="Calibri"/>
          <w:lang w:eastAsia="de-DE"/>
        </w:rPr>
      </w:pPr>
      <w:r w:rsidRPr="00164346">
        <w:rPr>
          <w:rFonts w:ascii="Calibri" w:hAnsi="Calibri"/>
          <w:lang w:eastAsia="de-DE"/>
        </w:rPr>
        <w:t>Finish launching 3 GEO satellite no later than 2020, attain initial operating capability and start to provide SBAS service to users in China and its surrounding areas</w:t>
      </w:r>
      <w:r w:rsidRPr="00164346">
        <w:rPr>
          <w:rFonts w:ascii="Calibri" w:hAnsi="Calibri" w:hint="eastAsia"/>
          <w:lang w:eastAsia="de-DE"/>
        </w:rPr>
        <w:t>;</w:t>
      </w:r>
    </w:p>
    <w:p w14:paraId="4E381659" w14:textId="77777777" w:rsidR="00F255CC" w:rsidRPr="00164346" w:rsidRDefault="00F255CC" w:rsidP="00A93593">
      <w:pPr>
        <w:pStyle w:val="BodyTextIndent"/>
        <w:ind w:leftChars="158" w:left="348"/>
        <w:rPr>
          <w:rFonts w:ascii="Calibri" w:hAnsi="Calibri"/>
          <w:lang w:eastAsia="de-DE"/>
        </w:rPr>
      </w:pPr>
      <w:r w:rsidRPr="00164346">
        <w:rPr>
          <w:rFonts w:ascii="Calibri" w:hAnsi="Calibri"/>
          <w:lang w:eastAsia="de-DE"/>
        </w:rPr>
        <w:t xml:space="preserve">Start upgrade and approval of BDSBAS </w:t>
      </w:r>
      <w:r w:rsidRPr="00164346">
        <w:rPr>
          <w:rFonts w:ascii="Calibri" w:hAnsi="Calibri" w:hint="eastAsia"/>
          <w:lang w:eastAsia="de-DE"/>
        </w:rPr>
        <w:t>after</w:t>
      </w:r>
      <w:r w:rsidRPr="00164346">
        <w:rPr>
          <w:rFonts w:ascii="Calibri" w:hAnsi="Calibri"/>
          <w:lang w:eastAsia="de-DE"/>
        </w:rPr>
        <w:t xml:space="preserve"> 2020;</w:t>
      </w:r>
    </w:p>
    <w:p w14:paraId="58BE2B3F" w14:textId="77777777" w:rsidR="00F255CC" w:rsidRPr="00164346" w:rsidRDefault="00F255CC" w:rsidP="00A93593">
      <w:pPr>
        <w:pStyle w:val="BodyTextIndent"/>
        <w:ind w:leftChars="158" w:left="348"/>
        <w:rPr>
          <w:rFonts w:ascii="Calibri" w:hAnsi="Calibri"/>
          <w:lang w:eastAsia="de-DE"/>
        </w:rPr>
      </w:pPr>
      <w:r w:rsidRPr="00164346">
        <w:rPr>
          <w:rFonts w:ascii="Calibri" w:hAnsi="Calibri"/>
          <w:lang w:eastAsia="de-DE"/>
        </w:rPr>
        <w:t xml:space="preserve">Reach full operational capability </w:t>
      </w:r>
      <w:r w:rsidRPr="00164346">
        <w:rPr>
          <w:rFonts w:ascii="Calibri" w:hAnsi="Calibri" w:hint="eastAsia"/>
          <w:lang w:eastAsia="de-DE"/>
        </w:rPr>
        <w:t>after</w:t>
      </w:r>
      <w:r w:rsidRPr="00164346">
        <w:rPr>
          <w:rFonts w:ascii="Calibri" w:hAnsi="Calibri"/>
          <w:lang w:eastAsia="de-DE"/>
        </w:rPr>
        <w:t xml:space="preserve"> </w:t>
      </w:r>
      <w:proofErr w:type="gramStart"/>
      <w:r w:rsidRPr="00164346">
        <w:rPr>
          <w:rFonts w:ascii="Calibri" w:hAnsi="Calibri"/>
          <w:lang w:eastAsia="de-DE"/>
        </w:rPr>
        <w:t>2022, and</w:t>
      </w:r>
      <w:proofErr w:type="gramEnd"/>
      <w:r w:rsidRPr="00164346">
        <w:rPr>
          <w:rFonts w:ascii="Calibri" w:hAnsi="Calibri"/>
          <w:lang w:eastAsia="de-DE"/>
        </w:rPr>
        <w:t xml:space="preserve"> start to provide service to aviation equipment compliant to DO-229 (or equivalent).</w:t>
      </w:r>
    </w:p>
    <w:p w14:paraId="04708843" w14:textId="77777777" w:rsidR="00F255CC" w:rsidRDefault="00F255CC" w:rsidP="00F255CC">
      <w:pPr>
        <w:spacing w:before="120" w:after="120"/>
        <w:ind w:left="1129"/>
        <w:rPr>
          <w:rFonts w:ascii="Times New Roman" w:hAnsi="Times New Roman"/>
          <w:bCs/>
          <w:color w:val="000000"/>
          <w:kern w:val="24"/>
          <w:sz w:val="24"/>
          <w:szCs w:val="24"/>
        </w:rPr>
      </w:pPr>
    </w:p>
    <w:p w14:paraId="128E04B4" w14:textId="5900880F" w:rsidR="00091615" w:rsidRDefault="00091615" w:rsidP="00F255CC">
      <w:pPr>
        <w:spacing w:before="120" w:after="120"/>
        <w:ind w:left="1129"/>
        <w:rPr>
          <w:rFonts w:ascii="Times New Roman" w:hAnsi="Times New Roman"/>
          <w:bCs/>
          <w:color w:val="000000"/>
          <w:kern w:val="24"/>
          <w:sz w:val="24"/>
          <w:szCs w:val="24"/>
        </w:rPr>
        <w:sectPr w:rsidR="00091615">
          <w:pgSz w:w="11906" w:h="16838"/>
          <w:pgMar w:top="1440" w:right="1800" w:bottom="1440" w:left="1800" w:header="851" w:footer="992" w:gutter="0"/>
          <w:cols w:space="720"/>
          <w:docGrid w:type="lines" w:linePitch="312"/>
        </w:sectPr>
      </w:pPr>
    </w:p>
    <w:p w14:paraId="6D5727AF" w14:textId="77777777" w:rsidR="00F255CC" w:rsidRDefault="00F255CC" w:rsidP="00103149">
      <w:pPr>
        <w:jc w:val="center"/>
      </w:pPr>
      <w:r w:rsidRPr="007C1204">
        <w:rPr>
          <w:noProof/>
        </w:rPr>
        <w:lastRenderedPageBreak/>
        <w:drawing>
          <wp:inline distT="0" distB="0" distL="0" distR="0" wp14:anchorId="29331C87" wp14:editId="4C57766A">
            <wp:extent cx="6178550" cy="4183336"/>
            <wp:effectExtent l="0" t="0" r="0" b="8255"/>
            <wp:docPr id="13" name="图片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90766" cy="4191607"/>
                    </a:xfrm>
                    <a:prstGeom prst="rect">
                      <a:avLst/>
                    </a:prstGeom>
                    <a:noFill/>
                    <a:ln>
                      <a:noFill/>
                    </a:ln>
                  </pic:spPr>
                </pic:pic>
              </a:graphicData>
            </a:graphic>
          </wp:inline>
        </w:drawing>
      </w:r>
    </w:p>
    <w:p w14:paraId="439A4A8D" w14:textId="3E7B5176" w:rsidR="00F255CC" w:rsidRPr="00103149" w:rsidRDefault="00F255CC" w:rsidP="00103149">
      <w:pPr>
        <w:pStyle w:val="Figure"/>
      </w:pPr>
      <w:r w:rsidRPr="00103149">
        <w:t>Development Schedule of BDSBAS</w:t>
      </w:r>
    </w:p>
    <w:p w14:paraId="6CDB4CBD" w14:textId="77777777" w:rsidR="00F255CC" w:rsidRDefault="00F255CC" w:rsidP="00F255CC">
      <w:pPr>
        <w:spacing w:before="120" w:after="120"/>
        <w:jc w:val="center"/>
        <w:rPr>
          <w:rFonts w:ascii="Times New Roman" w:hAnsi="Times New Roman"/>
          <w:b/>
          <w:sz w:val="24"/>
          <w:szCs w:val="24"/>
        </w:rPr>
      </w:pPr>
    </w:p>
    <w:p w14:paraId="112AE54F" w14:textId="18465FD2" w:rsidR="000140AB" w:rsidRDefault="000140AB" w:rsidP="00F255CC">
      <w:pPr>
        <w:spacing w:before="120" w:after="120"/>
        <w:jc w:val="center"/>
        <w:rPr>
          <w:rFonts w:ascii="Times New Roman" w:hAnsi="Times New Roman"/>
          <w:b/>
          <w:sz w:val="24"/>
          <w:szCs w:val="24"/>
        </w:rPr>
        <w:sectPr w:rsidR="000140AB">
          <w:pgSz w:w="16838" w:h="11906" w:orient="landscape"/>
          <w:pgMar w:top="1800" w:right="1440" w:bottom="1800" w:left="1440" w:header="851" w:footer="992" w:gutter="0"/>
          <w:cols w:space="720"/>
          <w:docGrid w:type="lines" w:linePitch="312"/>
        </w:sectPr>
      </w:pPr>
    </w:p>
    <w:p w14:paraId="29CCAB17" w14:textId="2C7EC6C0" w:rsidR="00D67002" w:rsidRDefault="00D67002" w:rsidP="00D67002">
      <w:pPr>
        <w:pStyle w:val="Heading2"/>
      </w:pPr>
      <w:r>
        <w:rPr>
          <w:rFonts w:hint="eastAsia"/>
          <w:lang w:eastAsia="zh-CN"/>
        </w:rPr>
        <w:lastRenderedPageBreak/>
        <w:t>B</w:t>
      </w:r>
      <w:r>
        <w:rPr>
          <w:lang w:eastAsia="zh-CN"/>
        </w:rPr>
        <w:t>DSBAS STATUS</w:t>
      </w:r>
    </w:p>
    <w:p w14:paraId="3AEEBF9D" w14:textId="4DBE3229" w:rsidR="009C58BD" w:rsidRDefault="00310446" w:rsidP="009C58BD">
      <w:pPr>
        <w:keepNext/>
        <w:numPr>
          <w:ilvl w:val="2"/>
          <w:numId w:val="14"/>
        </w:numPr>
        <w:spacing w:before="120" w:after="120"/>
        <w:outlineLvl w:val="2"/>
        <w:rPr>
          <w:rFonts w:ascii="Calibri" w:hAnsi="Calibri"/>
        </w:rPr>
      </w:pPr>
      <w:r>
        <w:rPr>
          <w:rFonts w:ascii="Calibri" w:hAnsi="Calibri" w:hint="eastAsia"/>
          <w:lang w:eastAsia="zh-CN"/>
        </w:rPr>
        <w:t>B</w:t>
      </w:r>
      <w:r>
        <w:rPr>
          <w:rFonts w:ascii="Calibri" w:hAnsi="Calibri"/>
          <w:lang w:eastAsia="zh-CN"/>
        </w:rPr>
        <w:t>DS B1C on-orbit Test</w:t>
      </w:r>
    </w:p>
    <w:p w14:paraId="6AAC055C" w14:textId="6DF11DBD" w:rsidR="00D67002" w:rsidRPr="00D67002" w:rsidRDefault="00D67002" w:rsidP="00D67002">
      <w:pPr>
        <w:pStyle w:val="BodyText"/>
        <w:rPr>
          <w:rFonts w:ascii="Calibri" w:hAnsi="Calibri"/>
        </w:rPr>
      </w:pPr>
      <w:r w:rsidRPr="00D67002">
        <w:rPr>
          <w:rFonts w:ascii="Calibri" w:hAnsi="Calibri"/>
        </w:rPr>
        <w:t xml:space="preserve">The results of on-orbit test show the level of the </w:t>
      </w:r>
      <w:r w:rsidR="00507E0A" w:rsidRPr="00D67002">
        <w:rPr>
          <w:rFonts w:ascii="Calibri" w:hAnsi="Calibri"/>
        </w:rPr>
        <w:t>received BDSBAS</w:t>
      </w:r>
      <w:r w:rsidRPr="00D67002">
        <w:rPr>
          <w:rFonts w:ascii="Calibri" w:hAnsi="Calibri"/>
        </w:rPr>
        <w:t xml:space="preserve"> B1C signal can achieve -157dBW</w:t>
      </w:r>
      <w:r w:rsidR="00657D83">
        <w:rPr>
          <w:rFonts w:ascii="Calibri" w:hAnsi="Calibri"/>
        </w:rPr>
        <w:t xml:space="preserve"> seen as in Fig.9</w:t>
      </w:r>
      <w:r w:rsidRPr="00D67002">
        <w:rPr>
          <w:rFonts w:ascii="Calibri" w:hAnsi="Calibri"/>
        </w:rPr>
        <w:t>.</w:t>
      </w:r>
    </w:p>
    <w:p w14:paraId="67EFCF62" w14:textId="1900ABC3" w:rsidR="00D67002" w:rsidRDefault="00D67002" w:rsidP="00D67002">
      <w:pPr>
        <w:pStyle w:val="BodyText"/>
        <w:jc w:val="center"/>
      </w:pPr>
      <w:r>
        <w:rPr>
          <w:noProof/>
        </w:rPr>
        <w:drawing>
          <wp:inline distT="0" distB="0" distL="0" distR="0" wp14:anchorId="4D1B649C" wp14:editId="7A0571C9">
            <wp:extent cx="3317169" cy="324378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31500" cy="3257798"/>
                    </a:xfrm>
                    <a:prstGeom prst="rect">
                      <a:avLst/>
                    </a:prstGeom>
                    <a:noFill/>
                  </pic:spPr>
                </pic:pic>
              </a:graphicData>
            </a:graphic>
          </wp:inline>
        </w:drawing>
      </w:r>
    </w:p>
    <w:p w14:paraId="4E60FFF7" w14:textId="0E6CA9C0" w:rsidR="00D67002" w:rsidRDefault="00B72133" w:rsidP="0096203B">
      <w:pPr>
        <w:pStyle w:val="Figure"/>
      </w:pPr>
      <w:bookmarkStart w:id="2" w:name="_Hlk18300285"/>
      <w:r>
        <w:t xml:space="preserve">BDSBAS B1C spectrum 1575.42MHz, </w:t>
      </w:r>
      <w:proofErr w:type="gramStart"/>
      <w:r>
        <w:t>BPSK(</w:t>
      </w:r>
      <w:proofErr w:type="gramEnd"/>
      <w:r>
        <w:t>1)</w:t>
      </w:r>
    </w:p>
    <w:bookmarkEnd w:id="2"/>
    <w:p w14:paraId="3E0DB349" w14:textId="2A865FED" w:rsidR="00310446" w:rsidRPr="00310446" w:rsidRDefault="00310446" w:rsidP="00310446">
      <w:pPr>
        <w:pStyle w:val="Heading3"/>
        <w:rPr>
          <w:rFonts w:ascii="Calibri" w:hAnsi="Calibri"/>
          <w:szCs w:val="22"/>
          <w:lang w:eastAsia="en-GB"/>
        </w:rPr>
      </w:pPr>
      <w:r w:rsidRPr="00310446">
        <w:rPr>
          <w:rFonts w:ascii="Calibri" w:hAnsi="Calibri"/>
          <w:szCs w:val="22"/>
          <w:lang w:eastAsia="en-GB"/>
        </w:rPr>
        <w:t>BDS B</w:t>
      </w:r>
      <w:r>
        <w:rPr>
          <w:rFonts w:ascii="Calibri" w:hAnsi="Calibri"/>
          <w:szCs w:val="22"/>
          <w:lang w:eastAsia="en-GB"/>
        </w:rPr>
        <w:t>2a</w:t>
      </w:r>
      <w:r w:rsidRPr="00310446">
        <w:rPr>
          <w:rFonts w:ascii="Calibri" w:hAnsi="Calibri"/>
          <w:szCs w:val="22"/>
          <w:lang w:eastAsia="en-GB"/>
        </w:rPr>
        <w:t xml:space="preserve"> on-orbit Test</w:t>
      </w:r>
    </w:p>
    <w:p w14:paraId="4D0B7518" w14:textId="79B8E929" w:rsidR="00D67002" w:rsidRPr="00D67002" w:rsidRDefault="00D67002" w:rsidP="00D67002">
      <w:pPr>
        <w:pStyle w:val="BodyText"/>
        <w:rPr>
          <w:rFonts w:ascii="Calibri" w:hAnsi="Calibri"/>
        </w:rPr>
      </w:pPr>
      <w:r w:rsidRPr="00D67002">
        <w:rPr>
          <w:rFonts w:ascii="Calibri" w:hAnsi="Calibri"/>
        </w:rPr>
        <w:t xml:space="preserve">The results of on-orbit test show the level of the </w:t>
      </w:r>
      <w:proofErr w:type="gramStart"/>
      <w:r w:rsidRPr="00D67002">
        <w:rPr>
          <w:rFonts w:ascii="Calibri" w:hAnsi="Calibri"/>
        </w:rPr>
        <w:t>received  BDSBAS</w:t>
      </w:r>
      <w:proofErr w:type="gramEnd"/>
      <w:r w:rsidRPr="00D67002">
        <w:rPr>
          <w:rFonts w:ascii="Calibri" w:hAnsi="Calibri"/>
        </w:rPr>
        <w:t xml:space="preserve"> B2a signal can achieve -157dBW</w:t>
      </w:r>
      <w:r w:rsidR="00657D83">
        <w:rPr>
          <w:rFonts w:ascii="Calibri" w:hAnsi="Calibri"/>
        </w:rPr>
        <w:t xml:space="preserve"> </w:t>
      </w:r>
      <w:r w:rsidR="00657D83">
        <w:rPr>
          <w:rFonts w:ascii="Calibri" w:hAnsi="Calibri"/>
          <w:lang w:eastAsia="zh-CN"/>
        </w:rPr>
        <w:t>seen as in Fig.10</w:t>
      </w:r>
      <w:r w:rsidRPr="00D67002">
        <w:rPr>
          <w:rFonts w:ascii="Calibri" w:hAnsi="Calibri"/>
        </w:rPr>
        <w:t>.</w:t>
      </w:r>
      <w:bookmarkStart w:id="3" w:name="_Hlk18300584"/>
    </w:p>
    <w:p w14:paraId="21A66CC2" w14:textId="11E1CE1B" w:rsidR="00D67002" w:rsidRDefault="0096203B" w:rsidP="0096203B">
      <w:pPr>
        <w:jc w:val="center"/>
      </w:pPr>
      <w:r>
        <w:rPr>
          <w:noProof/>
        </w:rPr>
        <w:drawing>
          <wp:inline distT="0" distB="0" distL="0" distR="0" wp14:anchorId="7236C77D" wp14:editId="76F7B22B">
            <wp:extent cx="3396948" cy="328383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10023" cy="3296470"/>
                    </a:xfrm>
                    <a:prstGeom prst="rect">
                      <a:avLst/>
                    </a:prstGeom>
                    <a:noFill/>
                  </pic:spPr>
                </pic:pic>
              </a:graphicData>
            </a:graphic>
          </wp:inline>
        </w:drawing>
      </w:r>
    </w:p>
    <w:p w14:paraId="0CE85DF3" w14:textId="4968F13E" w:rsidR="00D67002" w:rsidRDefault="00D67002" w:rsidP="00D67002"/>
    <w:p w14:paraId="59FBB9AE" w14:textId="26A8F56B" w:rsidR="00D67002" w:rsidRDefault="0096203B" w:rsidP="0096203B">
      <w:pPr>
        <w:pStyle w:val="Figure"/>
      </w:pPr>
      <w:r w:rsidRPr="0096203B">
        <w:t>BDSBAS B2a spectrum</w:t>
      </w:r>
      <w:r>
        <w:t xml:space="preserve"> </w:t>
      </w:r>
      <w:r w:rsidRPr="0096203B">
        <w:rPr>
          <w:rFonts w:hint="eastAsia"/>
        </w:rPr>
        <w:t>1176.45MHz</w:t>
      </w:r>
      <w:r w:rsidRPr="0096203B">
        <w:rPr>
          <w:rFonts w:hint="eastAsia"/>
        </w:rPr>
        <w:t>，</w:t>
      </w:r>
      <w:proofErr w:type="gramStart"/>
      <w:r w:rsidRPr="0096203B">
        <w:rPr>
          <w:rFonts w:hint="eastAsia"/>
        </w:rPr>
        <w:t>QPSK(</w:t>
      </w:r>
      <w:proofErr w:type="gramEnd"/>
      <w:r w:rsidRPr="0096203B">
        <w:rPr>
          <w:rFonts w:hint="eastAsia"/>
        </w:rPr>
        <w:t>10)</w:t>
      </w:r>
    </w:p>
    <w:bookmarkEnd w:id="3"/>
    <w:p w14:paraId="3ADBCF68" w14:textId="02742AD8" w:rsidR="009C58BD" w:rsidRDefault="00310446" w:rsidP="00310446">
      <w:pPr>
        <w:pStyle w:val="Heading3"/>
      </w:pPr>
      <w:r>
        <w:rPr>
          <w:rFonts w:hint="eastAsia"/>
          <w:lang w:eastAsia="zh-CN"/>
        </w:rPr>
        <w:lastRenderedPageBreak/>
        <w:t>B</w:t>
      </w:r>
      <w:r>
        <w:rPr>
          <w:lang w:eastAsia="zh-CN"/>
        </w:rPr>
        <w:t>DSBAS RF on-orbit test</w:t>
      </w:r>
    </w:p>
    <w:p w14:paraId="1DD1F1DB" w14:textId="32E28D36" w:rsidR="00744E31" w:rsidRDefault="009C58BD" w:rsidP="00310446">
      <w:pPr>
        <w:pStyle w:val="BodyText"/>
      </w:pPr>
      <w:r w:rsidRPr="00310446">
        <w:rPr>
          <w:rFonts w:ascii="Calibri" w:hAnsi="Calibri"/>
        </w:rPr>
        <w:t>The results of on-orbit test of BDSBAS RF signals show that it meets the technical specifications specified in the ICAO standards</w:t>
      </w:r>
      <w:r w:rsidR="00BD529C">
        <w:rPr>
          <w:rFonts w:ascii="Calibri" w:hAnsi="Calibri"/>
        </w:rPr>
        <w:t xml:space="preserve"> shown as Table. 4</w:t>
      </w:r>
      <w:r w:rsidRPr="00310446">
        <w:rPr>
          <w:rFonts w:ascii="Calibri" w:hAnsi="Calibri"/>
        </w:rPr>
        <w:t>.</w:t>
      </w:r>
      <w:r w:rsidR="00744E31" w:rsidRPr="00744E31">
        <w:t xml:space="preserve"> </w:t>
      </w:r>
      <w:bookmarkStart w:id="4" w:name="_Hlk18300694"/>
    </w:p>
    <w:p w14:paraId="2E2B732D" w14:textId="00C0BADB" w:rsidR="00744E31" w:rsidRPr="00BD529C" w:rsidRDefault="00744E31" w:rsidP="00310446">
      <w:pPr>
        <w:pStyle w:val="Table"/>
        <w:rPr>
          <w:rFonts w:ascii="Calibri" w:hAnsi="Calibri"/>
        </w:rPr>
      </w:pPr>
      <w:r w:rsidRPr="00744E31">
        <w:rPr>
          <w:rFonts w:ascii="Calibri" w:hAnsi="Calibri"/>
        </w:rPr>
        <w:t>The results of on-orbit test of BDSBAS RF signals</w:t>
      </w:r>
    </w:p>
    <w:tbl>
      <w:tblPr>
        <w:tblStyle w:val="TableGrid"/>
        <w:tblW w:w="9346" w:type="dxa"/>
        <w:tblLook w:val="04A0" w:firstRow="1" w:lastRow="0" w:firstColumn="1" w:lastColumn="0" w:noHBand="0" w:noVBand="1"/>
      </w:tblPr>
      <w:tblGrid>
        <w:gridCol w:w="504"/>
        <w:gridCol w:w="1251"/>
        <w:gridCol w:w="986"/>
        <w:gridCol w:w="2940"/>
        <w:gridCol w:w="3665"/>
      </w:tblGrid>
      <w:tr w:rsidR="00744E31" w:rsidRPr="00E815B9" w14:paraId="62B61A87" w14:textId="77777777" w:rsidTr="006E2A45">
        <w:trPr>
          <w:trHeight w:val="324"/>
        </w:trPr>
        <w:tc>
          <w:tcPr>
            <w:tcW w:w="416" w:type="dxa"/>
            <w:hideMark/>
          </w:tcPr>
          <w:p w14:paraId="7887CF6D" w14:textId="77777777" w:rsidR="00744E31" w:rsidRPr="00E815B9" w:rsidRDefault="00744E31" w:rsidP="006E2A45">
            <w:pPr>
              <w:pStyle w:val="BodyText"/>
              <w:rPr>
                <w:rFonts w:ascii="Calibri" w:hAnsi="Calibri"/>
              </w:rPr>
            </w:pPr>
            <w:r w:rsidRPr="00E815B9">
              <w:rPr>
                <w:rFonts w:ascii="Calibri" w:hAnsi="Calibri" w:hint="eastAsia"/>
              </w:rPr>
              <w:t>NO</w:t>
            </w:r>
          </w:p>
        </w:tc>
        <w:tc>
          <w:tcPr>
            <w:tcW w:w="1149" w:type="dxa"/>
            <w:hideMark/>
          </w:tcPr>
          <w:p w14:paraId="0D2D88A7" w14:textId="77777777" w:rsidR="00744E31" w:rsidRPr="00E815B9" w:rsidRDefault="00744E31" w:rsidP="006E2A45">
            <w:pPr>
              <w:pStyle w:val="BodyText"/>
              <w:rPr>
                <w:rFonts w:ascii="Calibri" w:hAnsi="Calibri"/>
              </w:rPr>
            </w:pPr>
            <w:r w:rsidRPr="00E815B9">
              <w:rPr>
                <w:rFonts w:ascii="Calibri" w:hAnsi="Calibri" w:hint="eastAsia"/>
              </w:rPr>
              <w:t>item</w:t>
            </w:r>
          </w:p>
        </w:tc>
        <w:tc>
          <w:tcPr>
            <w:tcW w:w="884" w:type="dxa"/>
            <w:hideMark/>
          </w:tcPr>
          <w:p w14:paraId="26E0327B" w14:textId="77777777" w:rsidR="00744E31" w:rsidRPr="00E815B9" w:rsidRDefault="00744E31" w:rsidP="006E2A45">
            <w:pPr>
              <w:pStyle w:val="BodyText"/>
              <w:rPr>
                <w:rFonts w:ascii="Calibri" w:hAnsi="Calibri"/>
              </w:rPr>
            </w:pPr>
            <w:r w:rsidRPr="00E815B9">
              <w:rPr>
                <w:rFonts w:ascii="Calibri" w:hAnsi="Calibri" w:hint="eastAsia"/>
              </w:rPr>
              <w:t>signal</w:t>
            </w:r>
          </w:p>
        </w:tc>
        <w:tc>
          <w:tcPr>
            <w:tcW w:w="3070" w:type="dxa"/>
            <w:hideMark/>
          </w:tcPr>
          <w:p w14:paraId="01FD5AED" w14:textId="77777777" w:rsidR="00744E31" w:rsidRPr="00E815B9" w:rsidRDefault="00744E31" w:rsidP="006E2A45">
            <w:pPr>
              <w:pStyle w:val="BodyText"/>
              <w:rPr>
                <w:rFonts w:ascii="Calibri" w:hAnsi="Calibri"/>
              </w:rPr>
            </w:pPr>
            <w:r w:rsidRPr="00E815B9">
              <w:rPr>
                <w:rFonts w:ascii="Calibri" w:hAnsi="Calibri" w:hint="eastAsia"/>
              </w:rPr>
              <w:t>ICAO requirement</w:t>
            </w:r>
          </w:p>
        </w:tc>
        <w:tc>
          <w:tcPr>
            <w:tcW w:w="3827" w:type="dxa"/>
            <w:hideMark/>
          </w:tcPr>
          <w:p w14:paraId="6F95D916" w14:textId="77777777" w:rsidR="00744E31" w:rsidRPr="00E815B9" w:rsidRDefault="00744E31" w:rsidP="006E2A45">
            <w:pPr>
              <w:pStyle w:val="BodyText"/>
              <w:rPr>
                <w:rFonts w:ascii="Calibri" w:hAnsi="Calibri"/>
              </w:rPr>
            </w:pPr>
            <w:r w:rsidRPr="00E815B9">
              <w:rPr>
                <w:rFonts w:ascii="Calibri" w:hAnsi="Calibri" w:hint="eastAsia"/>
              </w:rPr>
              <w:t>Test results</w:t>
            </w:r>
          </w:p>
        </w:tc>
      </w:tr>
      <w:tr w:rsidR="00744E31" w:rsidRPr="00E815B9" w14:paraId="32609791" w14:textId="77777777" w:rsidTr="006E2A45">
        <w:trPr>
          <w:trHeight w:val="324"/>
        </w:trPr>
        <w:tc>
          <w:tcPr>
            <w:tcW w:w="416" w:type="dxa"/>
            <w:hideMark/>
          </w:tcPr>
          <w:p w14:paraId="7F248F6C" w14:textId="77777777" w:rsidR="00744E31" w:rsidRPr="00E815B9" w:rsidRDefault="00744E31" w:rsidP="006E2A45">
            <w:pPr>
              <w:pStyle w:val="BodyText"/>
              <w:rPr>
                <w:rFonts w:ascii="Calibri" w:hAnsi="Calibri"/>
              </w:rPr>
            </w:pPr>
            <w:r w:rsidRPr="00E815B9">
              <w:rPr>
                <w:rFonts w:ascii="Calibri" w:hAnsi="Calibri" w:hint="eastAsia"/>
              </w:rPr>
              <w:t>1</w:t>
            </w:r>
          </w:p>
        </w:tc>
        <w:tc>
          <w:tcPr>
            <w:tcW w:w="1149" w:type="dxa"/>
            <w:vMerge w:val="restart"/>
            <w:hideMark/>
          </w:tcPr>
          <w:p w14:paraId="389F0F08" w14:textId="77777777" w:rsidR="00744E31" w:rsidRPr="00E815B9" w:rsidRDefault="00744E31" w:rsidP="006E2A45">
            <w:pPr>
              <w:pStyle w:val="BodyText"/>
              <w:rPr>
                <w:rFonts w:ascii="Calibri" w:hAnsi="Calibri"/>
              </w:rPr>
            </w:pPr>
            <w:r w:rsidRPr="00E815B9">
              <w:rPr>
                <w:rFonts w:ascii="Calibri" w:hAnsi="Calibri" w:hint="eastAsia"/>
              </w:rPr>
              <w:t>Carrier FRE</w:t>
            </w:r>
          </w:p>
        </w:tc>
        <w:tc>
          <w:tcPr>
            <w:tcW w:w="884" w:type="dxa"/>
            <w:hideMark/>
          </w:tcPr>
          <w:p w14:paraId="491075DB" w14:textId="77777777" w:rsidR="00744E31" w:rsidRPr="00E815B9" w:rsidRDefault="00744E31" w:rsidP="006E2A45">
            <w:pPr>
              <w:pStyle w:val="BodyText"/>
              <w:rPr>
                <w:rFonts w:ascii="Calibri" w:hAnsi="Calibri"/>
              </w:rPr>
            </w:pPr>
            <w:r w:rsidRPr="00E815B9">
              <w:rPr>
                <w:rFonts w:ascii="Calibri" w:hAnsi="Calibri" w:hint="eastAsia"/>
              </w:rPr>
              <w:t>B1C</w:t>
            </w:r>
          </w:p>
        </w:tc>
        <w:tc>
          <w:tcPr>
            <w:tcW w:w="3070" w:type="dxa"/>
            <w:hideMark/>
          </w:tcPr>
          <w:p w14:paraId="17862522" w14:textId="77777777" w:rsidR="00744E31" w:rsidRPr="00E815B9" w:rsidRDefault="00744E31" w:rsidP="006E2A45">
            <w:pPr>
              <w:pStyle w:val="BodyText"/>
              <w:rPr>
                <w:rFonts w:ascii="Calibri" w:hAnsi="Calibri"/>
              </w:rPr>
            </w:pPr>
            <w:r w:rsidRPr="00E815B9">
              <w:rPr>
                <w:rFonts w:ascii="Calibri" w:hAnsi="Calibri" w:hint="eastAsia"/>
              </w:rPr>
              <w:t>1575.42MHz</w:t>
            </w:r>
          </w:p>
        </w:tc>
        <w:tc>
          <w:tcPr>
            <w:tcW w:w="3827" w:type="dxa"/>
            <w:hideMark/>
          </w:tcPr>
          <w:p w14:paraId="104B4346" w14:textId="77777777" w:rsidR="00744E31" w:rsidRPr="00E815B9" w:rsidRDefault="00744E31" w:rsidP="006E2A45">
            <w:pPr>
              <w:pStyle w:val="BodyText"/>
              <w:rPr>
                <w:rFonts w:ascii="Calibri" w:hAnsi="Calibri"/>
              </w:rPr>
            </w:pPr>
            <w:r w:rsidRPr="00E815B9">
              <w:rPr>
                <w:rFonts w:ascii="Calibri" w:hAnsi="Calibri" w:hint="eastAsia"/>
              </w:rPr>
              <w:t>1575.42MHz</w:t>
            </w:r>
          </w:p>
        </w:tc>
      </w:tr>
      <w:tr w:rsidR="00744E31" w:rsidRPr="00E815B9" w14:paraId="7D25AE2E" w14:textId="77777777" w:rsidTr="006E2A45">
        <w:trPr>
          <w:trHeight w:val="324"/>
        </w:trPr>
        <w:tc>
          <w:tcPr>
            <w:tcW w:w="416" w:type="dxa"/>
            <w:hideMark/>
          </w:tcPr>
          <w:p w14:paraId="3EA365ED" w14:textId="77777777" w:rsidR="00744E31" w:rsidRPr="00E815B9" w:rsidRDefault="00744E31" w:rsidP="006E2A45">
            <w:pPr>
              <w:pStyle w:val="BodyText"/>
              <w:rPr>
                <w:rFonts w:ascii="Calibri" w:hAnsi="Calibri"/>
              </w:rPr>
            </w:pPr>
            <w:r w:rsidRPr="00E815B9">
              <w:rPr>
                <w:rFonts w:ascii="Calibri" w:hAnsi="Calibri" w:hint="eastAsia"/>
              </w:rPr>
              <w:t>2</w:t>
            </w:r>
          </w:p>
        </w:tc>
        <w:tc>
          <w:tcPr>
            <w:tcW w:w="1149" w:type="dxa"/>
            <w:vMerge/>
            <w:hideMark/>
          </w:tcPr>
          <w:p w14:paraId="1D89FD2E" w14:textId="77777777" w:rsidR="00744E31" w:rsidRPr="00E815B9" w:rsidRDefault="00744E31" w:rsidP="006E2A45">
            <w:pPr>
              <w:pStyle w:val="BodyText"/>
              <w:rPr>
                <w:rFonts w:ascii="Calibri" w:hAnsi="Calibri"/>
              </w:rPr>
            </w:pPr>
          </w:p>
        </w:tc>
        <w:tc>
          <w:tcPr>
            <w:tcW w:w="884" w:type="dxa"/>
            <w:hideMark/>
          </w:tcPr>
          <w:p w14:paraId="51C29D82" w14:textId="77777777" w:rsidR="00744E31" w:rsidRPr="00E815B9" w:rsidRDefault="00744E31" w:rsidP="006E2A45">
            <w:pPr>
              <w:pStyle w:val="BodyText"/>
              <w:rPr>
                <w:rFonts w:ascii="Calibri" w:hAnsi="Calibri"/>
              </w:rPr>
            </w:pPr>
            <w:r w:rsidRPr="00E815B9">
              <w:rPr>
                <w:rFonts w:ascii="Calibri" w:hAnsi="Calibri" w:hint="eastAsia"/>
              </w:rPr>
              <w:t>B2a</w:t>
            </w:r>
          </w:p>
        </w:tc>
        <w:tc>
          <w:tcPr>
            <w:tcW w:w="3070" w:type="dxa"/>
            <w:hideMark/>
          </w:tcPr>
          <w:p w14:paraId="32216F3A" w14:textId="77777777" w:rsidR="00744E31" w:rsidRPr="00E815B9" w:rsidRDefault="00744E31" w:rsidP="006E2A45">
            <w:pPr>
              <w:pStyle w:val="BodyText"/>
              <w:rPr>
                <w:rFonts w:ascii="Calibri" w:hAnsi="Calibri"/>
              </w:rPr>
            </w:pPr>
            <w:r w:rsidRPr="00E815B9">
              <w:rPr>
                <w:rFonts w:ascii="Calibri" w:hAnsi="Calibri" w:hint="eastAsia"/>
              </w:rPr>
              <w:t>1176.45MHz</w:t>
            </w:r>
          </w:p>
        </w:tc>
        <w:tc>
          <w:tcPr>
            <w:tcW w:w="3827" w:type="dxa"/>
            <w:hideMark/>
          </w:tcPr>
          <w:p w14:paraId="47B4C63B" w14:textId="77777777" w:rsidR="00744E31" w:rsidRPr="00E815B9" w:rsidRDefault="00744E31" w:rsidP="006E2A45">
            <w:pPr>
              <w:pStyle w:val="BodyText"/>
              <w:rPr>
                <w:rFonts w:ascii="Calibri" w:hAnsi="Calibri"/>
              </w:rPr>
            </w:pPr>
            <w:r w:rsidRPr="00E815B9">
              <w:rPr>
                <w:rFonts w:ascii="Calibri" w:hAnsi="Calibri" w:hint="eastAsia"/>
              </w:rPr>
              <w:t>1176.45MHz</w:t>
            </w:r>
          </w:p>
        </w:tc>
      </w:tr>
      <w:tr w:rsidR="00744E31" w:rsidRPr="00E815B9" w14:paraId="3108AC30" w14:textId="77777777" w:rsidTr="006E2A45">
        <w:trPr>
          <w:trHeight w:val="324"/>
        </w:trPr>
        <w:tc>
          <w:tcPr>
            <w:tcW w:w="416" w:type="dxa"/>
            <w:hideMark/>
          </w:tcPr>
          <w:p w14:paraId="2998185E" w14:textId="77777777" w:rsidR="00744E31" w:rsidRPr="00E815B9" w:rsidRDefault="00744E31" w:rsidP="006E2A45">
            <w:pPr>
              <w:pStyle w:val="BodyText"/>
              <w:rPr>
                <w:rFonts w:ascii="Calibri" w:hAnsi="Calibri"/>
              </w:rPr>
            </w:pPr>
            <w:r w:rsidRPr="00E815B9">
              <w:rPr>
                <w:rFonts w:ascii="Calibri" w:hAnsi="Calibri" w:hint="eastAsia"/>
              </w:rPr>
              <w:t>3</w:t>
            </w:r>
          </w:p>
        </w:tc>
        <w:tc>
          <w:tcPr>
            <w:tcW w:w="1149" w:type="dxa"/>
            <w:vMerge w:val="restart"/>
            <w:hideMark/>
          </w:tcPr>
          <w:p w14:paraId="4AEB9927" w14:textId="77777777" w:rsidR="00744E31" w:rsidRPr="00E815B9" w:rsidRDefault="00744E31" w:rsidP="006E2A45">
            <w:pPr>
              <w:pStyle w:val="BodyText"/>
              <w:rPr>
                <w:rFonts w:ascii="Calibri" w:hAnsi="Calibri"/>
              </w:rPr>
            </w:pPr>
            <w:r w:rsidRPr="00E815B9">
              <w:rPr>
                <w:rFonts w:ascii="Calibri" w:hAnsi="Calibri" w:hint="eastAsia"/>
              </w:rPr>
              <w:t>spurious</w:t>
            </w:r>
          </w:p>
        </w:tc>
        <w:tc>
          <w:tcPr>
            <w:tcW w:w="884" w:type="dxa"/>
            <w:hideMark/>
          </w:tcPr>
          <w:p w14:paraId="4B5F4030" w14:textId="77777777" w:rsidR="00744E31" w:rsidRPr="00E815B9" w:rsidRDefault="00744E31" w:rsidP="006E2A45">
            <w:pPr>
              <w:pStyle w:val="BodyText"/>
              <w:rPr>
                <w:rFonts w:ascii="Calibri" w:hAnsi="Calibri"/>
              </w:rPr>
            </w:pPr>
            <w:r w:rsidRPr="00E815B9">
              <w:rPr>
                <w:rFonts w:ascii="Calibri" w:hAnsi="Calibri" w:hint="eastAsia"/>
              </w:rPr>
              <w:t>B1C</w:t>
            </w:r>
          </w:p>
        </w:tc>
        <w:tc>
          <w:tcPr>
            <w:tcW w:w="3070" w:type="dxa"/>
            <w:hideMark/>
          </w:tcPr>
          <w:p w14:paraId="202E552B" w14:textId="77777777" w:rsidR="00744E31" w:rsidRPr="00E815B9" w:rsidRDefault="00744E31" w:rsidP="006E2A45">
            <w:pPr>
              <w:pStyle w:val="BodyText"/>
              <w:rPr>
                <w:rFonts w:ascii="Calibri" w:hAnsi="Calibri"/>
              </w:rPr>
            </w:pPr>
            <w:r w:rsidRPr="00E815B9">
              <w:rPr>
                <w:rFonts w:ascii="Calibri" w:hAnsi="Calibri" w:hint="eastAsia"/>
              </w:rPr>
              <w:t>≤</w:t>
            </w:r>
            <w:r w:rsidRPr="00E815B9">
              <w:rPr>
                <w:rFonts w:ascii="Calibri" w:hAnsi="Calibri" w:hint="eastAsia"/>
              </w:rPr>
              <w:t>-40dBc</w:t>
            </w:r>
          </w:p>
        </w:tc>
        <w:tc>
          <w:tcPr>
            <w:tcW w:w="3827" w:type="dxa"/>
            <w:hideMark/>
          </w:tcPr>
          <w:p w14:paraId="2C862365" w14:textId="77777777" w:rsidR="00744E31" w:rsidRPr="00E815B9" w:rsidRDefault="00744E31" w:rsidP="006E2A45">
            <w:pPr>
              <w:pStyle w:val="BodyText"/>
              <w:rPr>
                <w:rFonts w:ascii="Calibri" w:hAnsi="Calibri"/>
              </w:rPr>
            </w:pPr>
            <w:r w:rsidRPr="00E815B9">
              <w:rPr>
                <w:rFonts w:ascii="Calibri" w:hAnsi="Calibri" w:hint="eastAsia"/>
              </w:rPr>
              <w:t>-56.66</w:t>
            </w:r>
          </w:p>
        </w:tc>
      </w:tr>
      <w:tr w:rsidR="00744E31" w:rsidRPr="00E815B9" w14:paraId="0F418165" w14:textId="77777777" w:rsidTr="006E2A45">
        <w:trPr>
          <w:trHeight w:val="324"/>
        </w:trPr>
        <w:tc>
          <w:tcPr>
            <w:tcW w:w="416" w:type="dxa"/>
            <w:hideMark/>
          </w:tcPr>
          <w:p w14:paraId="34C286C1" w14:textId="77777777" w:rsidR="00744E31" w:rsidRPr="00E815B9" w:rsidRDefault="00744E31" w:rsidP="006E2A45">
            <w:pPr>
              <w:pStyle w:val="BodyText"/>
              <w:rPr>
                <w:rFonts w:ascii="Calibri" w:hAnsi="Calibri"/>
              </w:rPr>
            </w:pPr>
            <w:r w:rsidRPr="00E815B9">
              <w:rPr>
                <w:rFonts w:ascii="Calibri" w:hAnsi="Calibri" w:hint="eastAsia"/>
              </w:rPr>
              <w:t>4</w:t>
            </w:r>
          </w:p>
        </w:tc>
        <w:tc>
          <w:tcPr>
            <w:tcW w:w="1149" w:type="dxa"/>
            <w:vMerge/>
            <w:hideMark/>
          </w:tcPr>
          <w:p w14:paraId="25B8615F" w14:textId="77777777" w:rsidR="00744E31" w:rsidRPr="00E815B9" w:rsidRDefault="00744E31" w:rsidP="006E2A45">
            <w:pPr>
              <w:pStyle w:val="BodyText"/>
              <w:rPr>
                <w:rFonts w:ascii="Calibri" w:hAnsi="Calibri"/>
              </w:rPr>
            </w:pPr>
          </w:p>
        </w:tc>
        <w:tc>
          <w:tcPr>
            <w:tcW w:w="884" w:type="dxa"/>
            <w:hideMark/>
          </w:tcPr>
          <w:p w14:paraId="2D7C4963" w14:textId="77777777" w:rsidR="00744E31" w:rsidRPr="00E815B9" w:rsidRDefault="00744E31" w:rsidP="006E2A45">
            <w:pPr>
              <w:pStyle w:val="BodyText"/>
              <w:rPr>
                <w:rFonts w:ascii="Calibri" w:hAnsi="Calibri"/>
              </w:rPr>
            </w:pPr>
            <w:r w:rsidRPr="00E815B9">
              <w:rPr>
                <w:rFonts w:ascii="Calibri" w:hAnsi="Calibri" w:hint="eastAsia"/>
              </w:rPr>
              <w:t>B2a</w:t>
            </w:r>
          </w:p>
        </w:tc>
        <w:tc>
          <w:tcPr>
            <w:tcW w:w="3070" w:type="dxa"/>
            <w:hideMark/>
          </w:tcPr>
          <w:p w14:paraId="14182692" w14:textId="77777777" w:rsidR="00744E31" w:rsidRPr="00E815B9" w:rsidRDefault="00744E31" w:rsidP="006E2A45">
            <w:pPr>
              <w:pStyle w:val="BodyText"/>
              <w:rPr>
                <w:rFonts w:ascii="Calibri" w:hAnsi="Calibri"/>
              </w:rPr>
            </w:pPr>
            <w:r w:rsidRPr="00E815B9">
              <w:rPr>
                <w:rFonts w:ascii="Calibri" w:hAnsi="Calibri" w:hint="eastAsia"/>
              </w:rPr>
              <w:t>≤</w:t>
            </w:r>
            <w:r w:rsidRPr="00E815B9">
              <w:rPr>
                <w:rFonts w:ascii="Calibri" w:hAnsi="Calibri" w:hint="eastAsia"/>
              </w:rPr>
              <w:t>-40dBc</w:t>
            </w:r>
          </w:p>
        </w:tc>
        <w:tc>
          <w:tcPr>
            <w:tcW w:w="3827" w:type="dxa"/>
            <w:hideMark/>
          </w:tcPr>
          <w:p w14:paraId="7D8C6D14" w14:textId="77777777" w:rsidR="00744E31" w:rsidRPr="00E815B9" w:rsidRDefault="00744E31" w:rsidP="006E2A45">
            <w:pPr>
              <w:pStyle w:val="BodyText"/>
              <w:rPr>
                <w:rFonts w:ascii="Calibri" w:hAnsi="Calibri"/>
              </w:rPr>
            </w:pPr>
            <w:r w:rsidRPr="00E815B9">
              <w:rPr>
                <w:rFonts w:ascii="Calibri" w:hAnsi="Calibri" w:hint="eastAsia"/>
              </w:rPr>
              <w:t>-62.34</w:t>
            </w:r>
          </w:p>
        </w:tc>
      </w:tr>
      <w:tr w:rsidR="00744E31" w:rsidRPr="00E815B9" w14:paraId="7EE37F4B" w14:textId="77777777" w:rsidTr="006E2A45">
        <w:trPr>
          <w:trHeight w:val="973"/>
        </w:trPr>
        <w:tc>
          <w:tcPr>
            <w:tcW w:w="416" w:type="dxa"/>
            <w:hideMark/>
          </w:tcPr>
          <w:p w14:paraId="5F0DAD2C" w14:textId="77777777" w:rsidR="00744E31" w:rsidRPr="00E815B9" w:rsidRDefault="00744E31" w:rsidP="006E2A45">
            <w:pPr>
              <w:pStyle w:val="BodyText"/>
              <w:rPr>
                <w:rFonts w:ascii="Calibri" w:hAnsi="Calibri"/>
              </w:rPr>
            </w:pPr>
            <w:r w:rsidRPr="00E815B9">
              <w:rPr>
                <w:rFonts w:ascii="Calibri" w:hAnsi="Calibri" w:hint="eastAsia"/>
              </w:rPr>
              <w:t>5</w:t>
            </w:r>
          </w:p>
        </w:tc>
        <w:tc>
          <w:tcPr>
            <w:tcW w:w="1149" w:type="dxa"/>
            <w:vMerge w:val="restart"/>
            <w:hideMark/>
          </w:tcPr>
          <w:p w14:paraId="2AB954A4" w14:textId="77777777" w:rsidR="00744E31" w:rsidRPr="00E815B9" w:rsidRDefault="00744E31" w:rsidP="006E2A45">
            <w:pPr>
              <w:pStyle w:val="BodyText"/>
              <w:rPr>
                <w:rFonts w:ascii="Calibri" w:hAnsi="Calibri"/>
              </w:rPr>
            </w:pPr>
            <w:r w:rsidRPr="00E815B9">
              <w:rPr>
                <w:rFonts w:ascii="Calibri" w:hAnsi="Calibri" w:hint="eastAsia"/>
              </w:rPr>
              <w:t>modulation</w:t>
            </w:r>
          </w:p>
        </w:tc>
        <w:tc>
          <w:tcPr>
            <w:tcW w:w="884" w:type="dxa"/>
            <w:hideMark/>
          </w:tcPr>
          <w:p w14:paraId="22F0E162" w14:textId="77777777" w:rsidR="00744E31" w:rsidRPr="00E815B9" w:rsidRDefault="00744E31" w:rsidP="006E2A45">
            <w:pPr>
              <w:pStyle w:val="BodyText"/>
              <w:rPr>
                <w:rFonts w:ascii="Calibri" w:hAnsi="Calibri"/>
              </w:rPr>
            </w:pPr>
            <w:r w:rsidRPr="00E815B9">
              <w:rPr>
                <w:rFonts w:ascii="Calibri" w:hAnsi="Calibri" w:hint="eastAsia"/>
              </w:rPr>
              <w:t>B1C</w:t>
            </w:r>
          </w:p>
        </w:tc>
        <w:tc>
          <w:tcPr>
            <w:tcW w:w="3070" w:type="dxa"/>
            <w:hideMark/>
          </w:tcPr>
          <w:p w14:paraId="0E034339" w14:textId="77777777" w:rsidR="00744E31" w:rsidRPr="00E815B9" w:rsidRDefault="00744E31" w:rsidP="006E2A45">
            <w:pPr>
              <w:pStyle w:val="BodyText"/>
              <w:rPr>
                <w:rFonts w:ascii="Calibri" w:hAnsi="Calibri"/>
              </w:rPr>
            </w:pPr>
            <w:r w:rsidRPr="00E815B9">
              <w:rPr>
                <w:rFonts w:ascii="Calibri" w:hAnsi="Calibri" w:hint="eastAsia"/>
              </w:rPr>
              <w:t>BPSK</w:t>
            </w:r>
            <w:r w:rsidRPr="00E815B9">
              <w:rPr>
                <w:rFonts w:ascii="Calibri" w:hAnsi="Calibri" w:hint="eastAsia"/>
              </w:rPr>
              <w:t>（</w:t>
            </w:r>
            <w:r w:rsidRPr="00E815B9">
              <w:rPr>
                <w:rFonts w:ascii="Calibri" w:hAnsi="Calibri" w:hint="eastAsia"/>
              </w:rPr>
              <w:t>1</w:t>
            </w:r>
            <w:r w:rsidRPr="00E815B9">
              <w:rPr>
                <w:rFonts w:ascii="Calibri" w:hAnsi="Calibri" w:hint="eastAsia"/>
              </w:rPr>
              <w:t>），</w:t>
            </w:r>
            <w:r w:rsidRPr="00E815B9">
              <w:rPr>
                <w:rFonts w:ascii="Calibri" w:hAnsi="Calibri" w:hint="eastAsia"/>
              </w:rPr>
              <w:t>symbol rate 500sps</w:t>
            </w:r>
            <w:r w:rsidRPr="00E815B9">
              <w:rPr>
                <w:rFonts w:ascii="Calibri" w:hAnsi="Calibri" w:hint="eastAsia"/>
              </w:rPr>
              <w:t>，</w:t>
            </w:r>
            <w:r w:rsidRPr="00E815B9">
              <w:rPr>
                <w:rFonts w:ascii="Calibri" w:hAnsi="Calibri" w:hint="eastAsia"/>
              </w:rPr>
              <w:t>code length 1023</w:t>
            </w:r>
            <w:r w:rsidRPr="00E815B9">
              <w:rPr>
                <w:rFonts w:ascii="Calibri" w:hAnsi="Calibri" w:hint="eastAsia"/>
              </w:rPr>
              <w:t>，</w:t>
            </w:r>
            <w:r w:rsidRPr="00E815B9">
              <w:rPr>
                <w:rFonts w:ascii="Calibri" w:hAnsi="Calibri" w:hint="eastAsia"/>
              </w:rPr>
              <w:t>Chip rate 1.023Mchip/s</w:t>
            </w:r>
          </w:p>
        </w:tc>
        <w:tc>
          <w:tcPr>
            <w:tcW w:w="3827" w:type="dxa"/>
            <w:hideMark/>
          </w:tcPr>
          <w:p w14:paraId="2E369449" w14:textId="77777777" w:rsidR="00744E31" w:rsidRPr="00E815B9" w:rsidRDefault="00744E31" w:rsidP="006E2A45">
            <w:pPr>
              <w:pStyle w:val="BodyText"/>
              <w:rPr>
                <w:rFonts w:ascii="Calibri" w:hAnsi="Calibri"/>
              </w:rPr>
            </w:pPr>
            <w:r w:rsidRPr="00E815B9">
              <w:rPr>
                <w:rFonts w:ascii="Calibri" w:hAnsi="Calibri" w:hint="eastAsia"/>
              </w:rPr>
              <w:t>BPSK</w:t>
            </w:r>
            <w:r w:rsidRPr="00E815B9">
              <w:rPr>
                <w:rFonts w:ascii="Calibri" w:hAnsi="Calibri" w:hint="eastAsia"/>
              </w:rPr>
              <w:t>（</w:t>
            </w:r>
            <w:r w:rsidRPr="00E815B9">
              <w:rPr>
                <w:rFonts w:ascii="Calibri" w:hAnsi="Calibri" w:hint="eastAsia"/>
              </w:rPr>
              <w:t>1</w:t>
            </w:r>
            <w:r w:rsidRPr="00E815B9">
              <w:rPr>
                <w:rFonts w:ascii="Calibri" w:hAnsi="Calibri" w:hint="eastAsia"/>
              </w:rPr>
              <w:t>），</w:t>
            </w:r>
            <w:r w:rsidRPr="00E815B9">
              <w:rPr>
                <w:rFonts w:ascii="Calibri" w:hAnsi="Calibri" w:hint="eastAsia"/>
              </w:rPr>
              <w:t>symbol rate 500sps</w:t>
            </w:r>
            <w:r w:rsidRPr="00E815B9">
              <w:rPr>
                <w:rFonts w:ascii="Calibri" w:hAnsi="Calibri" w:hint="eastAsia"/>
              </w:rPr>
              <w:t>，</w:t>
            </w:r>
            <w:r w:rsidRPr="00E815B9">
              <w:rPr>
                <w:rFonts w:ascii="Calibri" w:hAnsi="Calibri" w:hint="eastAsia"/>
              </w:rPr>
              <w:t>code length 1023</w:t>
            </w:r>
            <w:r w:rsidRPr="00E815B9">
              <w:rPr>
                <w:rFonts w:ascii="Calibri" w:hAnsi="Calibri" w:hint="eastAsia"/>
              </w:rPr>
              <w:t>，</w:t>
            </w:r>
            <w:r w:rsidRPr="00E815B9">
              <w:rPr>
                <w:rFonts w:ascii="Calibri" w:hAnsi="Calibri" w:hint="eastAsia"/>
              </w:rPr>
              <w:t>Chip rate1.023Mchip/s</w:t>
            </w:r>
          </w:p>
        </w:tc>
      </w:tr>
      <w:tr w:rsidR="00744E31" w:rsidRPr="00E815B9" w14:paraId="2024F7C2" w14:textId="77777777" w:rsidTr="006E2A45">
        <w:trPr>
          <w:trHeight w:val="973"/>
        </w:trPr>
        <w:tc>
          <w:tcPr>
            <w:tcW w:w="416" w:type="dxa"/>
            <w:hideMark/>
          </w:tcPr>
          <w:p w14:paraId="78976B16" w14:textId="77777777" w:rsidR="00744E31" w:rsidRPr="00E815B9" w:rsidRDefault="00744E31" w:rsidP="006E2A45">
            <w:pPr>
              <w:pStyle w:val="BodyText"/>
              <w:rPr>
                <w:rFonts w:ascii="Calibri" w:hAnsi="Calibri"/>
              </w:rPr>
            </w:pPr>
            <w:r w:rsidRPr="00E815B9">
              <w:rPr>
                <w:rFonts w:ascii="Calibri" w:hAnsi="Calibri" w:hint="eastAsia"/>
              </w:rPr>
              <w:t>6</w:t>
            </w:r>
          </w:p>
        </w:tc>
        <w:tc>
          <w:tcPr>
            <w:tcW w:w="1149" w:type="dxa"/>
            <w:vMerge/>
            <w:hideMark/>
          </w:tcPr>
          <w:p w14:paraId="63F41B28" w14:textId="77777777" w:rsidR="00744E31" w:rsidRPr="00E815B9" w:rsidRDefault="00744E31" w:rsidP="006E2A45">
            <w:pPr>
              <w:pStyle w:val="BodyText"/>
              <w:rPr>
                <w:rFonts w:ascii="Calibri" w:hAnsi="Calibri"/>
              </w:rPr>
            </w:pPr>
          </w:p>
        </w:tc>
        <w:tc>
          <w:tcPr>
            <w:tcW w:w="884" w:type="dxa"/>
            <w:hideMark/>
          </w:tcPr>
          <w:p w14:paraId="26C2CA97" w14:textId="77777777" w:rsidR="00744E31" w:rsidRPr="00E815B9" w:rsidRDefault="00744E31" w:rsidP="006E2A45">
            <w:pPr>
              <w:pStyle w:val="BodyText"/>
              <w:rPr>
                <w:rFonts w:ascii="Calibri" w:hAnsi="Calibri"/>
              </w:rPr>
            </w:pPr>
            <w:r w:rsidRPr="00E815B9">
              <w:rPr>
                <w:rFonts w:ascii="Calibri" w:hAnsi="Calibri" w:hint="eastAsia"/>
              </w:rPr>
              <w:t>B2a</w:t>
            </w:r>
          </w:p>
        </w:tc>
        <w:tc>
          <w:tcPr>
            <w:tcW w:w="3070" w:type="dxa"/>
            <w:hideMark/>
          </w:tcPr>
          <w:p w14:paraId="19E2BC67" w14:textId="77777777" w:rsidR="00744E31" w:rsidRPr="00E815B9" w:rsidRDefault="00744E31" w:rsidP="006E2A45">
            <w:pPr>
              <w:pStyle w:val="BodyText"/>
              <w:rPr>
                <w:rFonts w:ascii="Calibri" w:hAnsi="Calibri"/>
              </w:rPr>
            </w:pPr>
            <w:r w:rsidRPr="00E815B9">
              <w:rPr>
                <w:rFonts w:ascii="Calibri" w:hAnsi="Calibri" w:hint="eastAsia"/>
              </w:rPr>
              <w:t>BPSK</w:t>
            </w:r>
            <w:r w:rsidRPr="00E815B9">
              <w:rPr>
                <w:rFonts w:ascii="Calibri" w:hAnsi="Calibri" w:hint="eastAsia"/>
              </w:rPr>
              <w:t>（</w:t>
            </w:r>
            <w:r w:rsidRPr="00E815B9">
              <w:rPr>
                <w:rFonts w:ascii="Calibri" w:hAnsi="Calibri" w:hint="eastAsia"/>
              </w:rPr>
              <w:t>10</w:t>
            </w:r>
            <w:r w:rsidRPr="00E815B9">
              <w:rPr>
                <w:rFonts w:ascii="Calibri" w:hAnsi="Calibri" w:hint="eastAsia"/>
              </w:rPr>
              <w:t>），</w:t>
            </w:r>
            <w:r w:rsidRPr="00E815B9">
              <w:rPr>
                <w:rFonts w:ascii="Calibri" w:hAnsi="Calibri" w:hint="eastAsia"/>
              </w:rPr>
              <w:t>symbol rate 500sps</w:t>
            </w:r>
            <w:r w:rsidRPr="00E815B9">
              <w:rPr>
                <w:rFonts w:ascii="Calibri" w:hAnsi="Calibri" w:hint="eastAsia"/>
              </w:rPr>
              <w:t>，</w:t>
            </w:r>
            <w:r w:rsidRPr="00E815B9">
              <w:rPr>
                <w:rFonts w:ascii="Calibri" w:hAnsi="Calibri" w:hint="eastAsia"/>
              </w:rPr>
              <w:t>code length 10230</w:t>
            </w:r>
            <w:r w:rsidRPr="00E815B9">
              <w:rPr>
                <w:rFonts w:ascii="Calibri" w:hAnsi="Calibri" w:hint="eastAsia"/>
              </w:rPr>
              <w:t>，</w:t>
            </w:r>
            <w:r w:rsidRPr="00E815B9">
              <w:rPr>
                <w:rFonts w:ascii="Calibri" w:hAnsi="Calibri" w:hint="eastAsia"/>
              </w:rPr>
              <w:t>Chip rate 10.23Mchip/s</w:t>
            </w:r>
          </w:p>
        </w:tc>
        <w:tc>
          <w:tcPr>
            <w:tcW w:w="3827" w:type="dxa"/>
            <w:hideMark/>
          </w:tcPr>
          <w:p w14:paraId="2A628214" w14:textId="77777777" w:rsidR="00744E31" w:rsidRPr="00E815B9" w:rsidRDefault="00744E31" w:rsidP="006E2A45">
            <w:pPr>
              <w:pStyle w:val="BodyText"/>
              <w:rPr>
                <w:rFonts w:ascii="Calibri" w:hAnsi="Calibri"/>
              </w:rPr>
            </w:pPr>
            <w:r w:rsidRPr="00E815B9">
              <w:rPr>
                <w:rFonts w:ascii="Calibri" w:hAnsi="Calibri" w:hint="eastAsia"/>
              </w:rPr>
              <w:t>BPSK</w:t>
            </w:r>
            <w:r w:rsidRPr="00E815B9">
              <w:rPr>
                <w:rFonts w:ascii="Calibri" w:hAnsi="Calibri" w:hint="eastAsia"/>
              </w:rPr>
              <w:t>（</w:t>
            </w:r>
            <w:r w:rsidRPr="00E815B9">
              <w:rPr>
                <w:rFonts w:ascii="Calibri" w:hAnsi="Calibri" w:hint="eastAsia"/>
              </w:rPr>
              <w:t>10</w:t>
            </w:r>
            <w:r w:rsidRPr="00E815B9">
              <w:rPr>
                <w:rFonts w:ascii="Calibri" w:hAnsi="Calibri" w:hint="eastAsia"/>
              </w:rPr>
              <w:t>），</w:t>
            </w:r>
            <w:r w:rsidRPr="00E815B9">
              <w:rPr>
                <w:rFonts w:ascii="Calibri" w:hAnsi="Calibri" w:hint="eastAsia"/>
              </w:rPr>
              <w:t>symbol rate 500sps</w:t>
            </w:r>
            <w:r w:rsidRPr="00E815B9">
              <w:rPr>
                <w:rFonts w:ascii="Calibri" w:hAnsi="Calibri" w:hint="eastAsia"/>
              </w:rPr>
              <w:t>，</w:t>
            </w:r>
            <w:r w:rsidRPr="00E815B9">
              <w:rPr>
                <w:rFonts w:ascii="Calibri" w:hAnsi="Calibri" w:hint="eastAsia"/>
              </w:rPr>
              <w:t>code length 10230</w:t>
            </w:r>
            <w:r w:rsidRPr="00E815B9">
              <w:rPr>
                <w:rFonts w:ascii="Calibri" w:hAnsi="Calibri" w:hint="eastAsia"/>
              </w:rPr>
              <w:t>，</w:t>
            </w:r>
            <w:r w:rsidRPr="00E815B9">
              <w:rPr>
                <w:rFonts w:ascii="Calibri" w:hAnsi="Calibri" w:hint="eastAsia"/>
              </w:rPr>
              <w:t>Chip rate 10.23Mchip/s</w:t>
            </w:r>
          </w:p>
        </w:tc>
      </w:tr>
      <w:tr w:rsidR="00744E31" w:rsidRPr="00E815B9" w14:paraId="51AF4765" w14:textId="77777777" w:rsidTr="006E2A45">
        <w:trPr>
          <w:trHeight w:val="649"/>
        </w:trPr>
        <w:tc>
          <w:tcPr>
            <w:tcW w:w="416" w:type="dxa"/>
            <w:hideMark/>
          </w:tcPr>
          <w:p w14:paraId="454193AF" w14:textId="77777777" w:rsidR="00744E31" w:rsidRPr="00E815B9" w:rsidRDefault="00744E31" w:rsidP="006E2A45">
            <w:pPr>
              <w:pStyle w:val="BodyText"/>
              <w:rPr>
                <w:rFonts w:ascii="Calibri" w:hAnsi="Calibri"/>
              </w:rPr>
            </w:pPr>
            <w:r w:rsidRPr="00E815B9">
              <w:rPr>
                <w:rFonts w:ascii="Calibri" w:hAnsi="Calibri" w:hint="eastAsia"/>
              </w:rPr>
              <w:t>7</w:t>
            </w:r>
          </w:p>
        </w:tc>
        <w:tc>
          <w:tcPr>
            <w:tcW w:w="1149" w:type="dxa"/>
            <w:hideMark/>
          </w:tcPr>
          <w:p w14:paraId="7FCB81FA" w14:textId="77777777" w:rsidR="00744E31" w:rsidRPr="00E815B9" w:rsidRDefault="00744E31" w:rsidP="006E2A45">
            <w:pPr>
              <w:pStyle w:val="BodyText"/>
              <w:rPr>
                <w:rFonts w:ascii="Calibri" w:hAnsi="Calibri"/>
              </w:rPr>
            </w:pPr>
            <w:r w:rsidRPr="00E815B9">
              <w:rPr>
                <w:rFonts w:ascii="Calibri" w:hAnsi="Calibri" w:hint="eastAsia"/>
              </w:rPr>
              <w:t>Phase noise</w:t>
            </w:r>
          </w:p>
        </w:tc>
        <w:tc>
          <w:tcPr>
            <w:tcW w:w="884" w:type="dxa"/>
            <w:hideMark/>
          </w:tcPr>
          <w:p w14:paraId="3D46591E" w14:textId="77777777" w:rsidR="00744E31" w:rsidRPr="00E815B9" w:rsidRDefault="00744E31" w:rsidP="006E2A45">
            <w:pPr>
              <w:pStyle w:val="BodyText"/>
              <w:rPr>
                <w:rFonts w:ascii="Calibri" w:hAnsi="Calibri"/>
              </w:rPr>
            </w:pPr>
            <w:r w:rsidRPr="00E815B9">
              <w:rPr>
                <w:rFonts w:ascii="Calibri" w:hAnsi="Calibri" w:hint="eastAsia"/>
              </w:rPr>
              <w:t>B1C/B2a</w:t>
            </w:r>
          </w:p>
        </w:tc>
        <w:tc>
          <w:tcPr>
            <w:tcW w:w="3070" w:type="dxa"/>
            <w:hideMark/>
          </w:tcPr>
          <w:p w14:paraId="4ED5B322" w14:textId="77777777" w:rsidR="00744E31" w:rsidRPr="00E815B9" w:rsidRDefault="00744E31" w:rsidP="006E2A45">
            <w:pPr>
              <w:pStyle w:val="BodyText"/>
              <w:rPr>
                <w:rFonts w:ascii="Calibri" w:hAnsi="Calibri"/>
              </w:rPr>
            </w:pPr>
            <w:r w:rsidRPr="00E815B9">
              <w:rPr>
                <w:rFonts w:ascii="Calibri" w:hAnsi="Calibri" w:hint="eastAsia"/>
              </w:rPr>
              <w:t xml:space="preserve">PLL of 10 Hz one-sided noise bandwidth </w:t>
            </w:r>
            <w:proofErr w:type="gramStart"/>
            <w:r w:rsidRPr="00E815B9">
              <w:rPr>
                <w:rFonts w:ascii="Calibri" w:hAnsi="Calibri" w:hint="eastAsia"/>
              </w:rPr>
              <w:t>is able to</w:t>
            </w:r>
            <w:proofErr w:type="gramEnd"/>
            <w:r w:rsidRPr="00E815B9">
              <w:rPr>
                <w:rFonts w:ascii="Calibri" w:hAnsi="Calibri" w:hint="eastAsia"/>
              </w:rPr>
              <w:t xml:space="preserve"> track the carrier to an accuracy of 0.1 radian</w:t>
            </w:r>
          </w:p>
        </w:tc>
        <w:tc>
          <w:tcPr>
            <w:tcW w:w="3827" w:type="dxa"/>
            <w:hideMark/>
          </w:tcPr>
          <w:p w14:paraId="7745F404" w14:textId="77777777" w:rsidR="00744E31" w:rsidRPr="00E815B9" w:rsidRDefault="00744E31" w:rsidP="006E2A45">
            <w:pPr>
              <w:pStyle w:val="BodyText"/>
              <w:rPr>
                <w:rFonts w:ascii="Calibri" w:hAnsi="Calibri"/>
              </w:rPr>
            </w:pPr>
            <w:r w:rsidRPr="00E815B9">
              <w:rPr>
                <w:rFonts w:ascii="Calibri" w:hAnsi="Calibri" w:hint="eastAsia"/>
              </w:rPr>
              <w:t>0.00578 rad</w:t>
            </w:r>
          </w:p>
        </w:tc>
      </w:tr>
      <w:tr w:rsidR="00744E31" w:rsidRPr="00E815B9" w14:paraId="394064B7" w14:textId="77777777" w:rsidTr="006E2A45">
        <w:trPr>
          <w:trHeight w:val="735"/>
        </w:trPr>
        <w:tc>
          <w:tcPr>
            <w:tcW w:w="416" w:type="dxa"/>
            <w:hideMark/>
          </w:tcPr>
          <w:p w14:paraId="4C52D6F7" w14:textId="77777777" w:rsidR="00744E31" w:rsidRPr="00E815B9" w:rsidRDefault="00744E31" w:rsidP="006E2A45">
            <w:pPr>
              <w:pStyle w:val="BodyText"/>
              <w:rPr>
                <w:rFonts w:ascii="Calibri" w:hAnsi="Calibri"/>
              </w:rPr>
            </w:pPr>
            <w:r w:rsidRPr="00E815B9">
              <w:rPr>
                <w:rFonts w:ascii="Calibri" w:hAnsi="Calibri" w:hint="eastAsia"/>
              </w:rPr>
              <w:t>8</w:t>
            </w:r>
          </w:p>
        </w:tc>
        <w:tc>
          <w:tcPr>
            <w:tcW w:w="1149" w:type="dxa"/>
            <w:vMerge w:val="restart"/>
            <w:hideMark/>
          </w:tcPr>
          <w:p w14:paraId="210DA370" w14:textId="77777777" w:rsidR="00744E31" w:rsidRPr="00E815B9" w:rsidRDefault="00744E31" w:rsidP="006E2A45">
            <w:pPr>
              <w:pStyle w:val="BodyText"/>
              <w:rPr>
                <w:rFonts w:ascii="Calibri" w:hAnsi="Calibri"/>
              </w:rPr>
            </w:pPr>
            <w:r w:rsidRPr="00E815B9">
              <w:rPr>
                <w:rFonts w:ascii="Calibri" w:hAnsi="Calibri" w:hint="eastAsia"/>
              </w:rPr>
              <w:t>spectrum</w:t>
            </w:r>
          </w:p>
        </w:tc>
        <w:tc>
          <w:tcPr>
            <w:tcW w:w="884" w:type="dxa"/>
            <w:hideMark/>
          </w:tcPr>
          <w:p w14:paraId="2343D422" w14:textId="77777777" w:rsidR="00744E31" w:rsidRPr="00E815B9" w:rsidRDefault="00744E31" w:rsidP="006E2A45">
            <w:pPr>
              <w:pStyle w:val="BodyText"/>
              <w:rPr>
                <w:rFonts w:ascii="Calibri" w:hAnsi="Calibri"/>
              </w:rPr>
            </w:pPr>
            <w:r w:rsidRPr="00E815B9">
              <w:rPr>
                <w:rFonts w:ascii="Calibri" w:hAnsi="Calibri" w:hint="eastAsia"/>
              </w:rPr>
              <w:t>B1C</w:t>
            </w:r>
          </w:p>
        </w:tc>
        <w:tc>
          <w:tcPr>
            <w:tcW w:w="3070" w:type="dxa"/>
            <w:hideMark/>
          </w:tcPr>
          <w:p w14:paraId="7C2DEB06" w14:textId="77777777" w:rsidR="00744E31" w:rsidRPr="00E815B9" w:rsidRDefault="00744E31" w:rsidP="006E2A45">
            <w:pPr>
              <w:pStyle w:val="BodyText"/>
              <w:rPr>
                <w:rFonts w:ascii="Calibri" w:hAnsi="Calibri"/>
              </w:rPr>
            </w:pPr>
            <w:r w:rsidRPr="00E815B9">
              <w:rPr>
                <w:rFonts w:ascii="Calibri" w:hAnsi="Calibri" w:hint="eastAsia"/>
              </w:rPr>
              <w:t xml:space="preserve">At least 95% of the broadcast power will be contained within this </w:t>
            </w:r>
            <w:proofErr w:type="gramStart"/>
            <w:r w:rsidRPr="00E815B9">
              <w:rPr>
                <w:rFonts w:ascii="Calibri" w:hAnsi="Calibri" w:hint="eastAsia"/>
              </w:rPr>
              <w:t>3 dB</w:t>
            </w:r>
            <w:proofErr w:type="gramEnd"/>
            <w:r w:rsidRPr="00E815B9">
              <w:rPr>
                <w:rFonts w:ascii="Calibri" w:hAnsi="Calibri" w:hint="eastAsia"/>
              </w:rPr>
              <w:t xml:space="preserve"> bandwidth </w:t>
            </w:r>
          </w:p>
        </w:tc>
        <w:tc>
          <w:tcPr>
            <w:tcW w:w="3827" w:type="dxa"/>
            <w:hideMark/>
          </w:tcPr>
          <w:p w14:paraId="089E3ABF" w14:textId="77777777" w:rsidR="00744E31" w:rsidRPr="00E815B9" w:rsidRDefault="00744E31" w:rsidP="006E2A45">
            <w:pPr>
              <w:pStyle w:val="BodyText"/>
              <w:rPr>
                <w:rFonts w:ascii="Calibri" w:hAnsi="Calibri"/>
              </w:rPr>
            </w:pPr>
            <w:r w:rsidRPr="00E815B9">
              <w:rPr>
                <w:rFonts w:ascii="Calibri" w:hAnsi="Calibri" w:hint="eastAsia"/>
              </w:rPr>
              <w:t>Band wide</w:t>
            </w:r>
            <w:r w:rsidRPr="00E815B9">
              <w:rPr>
                <w:rFonts w:ascii="Calibri" w:hAnsi="Calibri" w:hint="eastAsia"/>
              </w:rPr>
              <w:t>：±</w:t>
            </w:r>
            <w:r w:rsidRPr="00E815B9">
              <w:rPr>
                <w:rFonts w:ascii="Calibri" w:hAnsi="Calibri" w:hint="eastAsia"/>
              </w:rPr>
              <w:t>18.414MHz</w:t>
            </w:r>
          </w:p>
        </w:tc>
      </w:tr>
      <w:tr w:rsidR="00744E31" w:rsidRPr="00E815B9" w14:paraId="250441CC" w14:textId="77777777" w:rsidTr="006E2A45">
        <w:trPr>
          <w:trHeight w:val="735"/>
        </w:trPr>
        <w:tc>
          <w:tcPr>
            <w:tcW w:w="416" w:type="dxa"/>
            <w:hideMark/>
          </w:tcPr>
          <w:p w14:paraId="76648436" w14:textId="77777777" w:rsidR="00744E31" w:rsidRPr="00E815B9" w:rsidRDefault="00744E31" w:rsidP="006E2A45">
            <w:pPr>
              <w:pStyle w:val="BodyText"/>
              <w:rPr>
                <w:rFonts w:ascii="Calibri" w:hAnsi="Calibri"/>
              </w:rPr>
            </w:pPr>
            <w:r w:rsidRPr="00E815B9">
              <w:rPr>
                <w:rFonts w:ascii="Calibri" w:hAnsi="Calibri" w:hint="eastAsia"/>
              </w:rPr>
              <w:t>9</w:t>
            </w:r>
          </w:p>
        </w:tc>
        <w:tc>
          <w:tcPr>
            <w:tcW w:w="1149" w:type="dxa"/>
            <w:vMerge/>
            <w:hideMark/>
          </w:tcPr>
          <w:p w14:paraId="0931139E" w14:textId="77777777" w:rsidR="00744E31" w:rsidRPr="00E815B9" w:rsidRDefault="00744E31" w:rsidP="006E2A45">
            <w:pPr>
              <w:pStyle w:val="BodyText"/>
              <w:rPr>
                <w:rFonts w:ascii="Calibri" w:hAnsi="Calibri"/>
              </w:rPr>
            </w:pPr>
          </w:p>
        </w:tc>
        <w:tc>
          <w:tcPr>
            <w:tcW w:w="884" w:type="dxa"/>
            <w:hideMark/>
          </w:tcPr>
          <w:p w14:paraId="3ACA3B96" w14:textId="77777777" w:rsidR="00744E31" w:rsidRPr="00E815B9" w:rsidRDefault="00744E31" w:rsidP="006E2A45">
            <w:pPr>
              <w:pStyle w:val="BodyText"/>
              <w:rPr>
                <w:rFonts w:ascii="Calibri" w:hAnsi="Calibri"/>
              </w:rPr>
            </w:pPr>
            <w:r w:rsidRPr="00E815B9">
              <w:rPr>
                <w:rFonts w:ascii="Calibri" w:hAnsi="Calibri" w:hint="eastAsia"/>
              </w:rPr>
              <w:t>B2a</w:t>
            </w:r>
          </w:p>
        </w:tc>
        <w:tc>
          <w:tcPr>
            <w:tcW w:w="3070" w:type="dxa"/>
            <w:hideMark/>
          </w:tcPr>
          <w:p w14:paraId="7B5CC341" w14:textId="77777777" w:rsidR="00744E31" w:rsidRPr="00E815B9" w:rsidRDefault="00744E31" w:rsidP="006E2A45">
            <w:pPr>
              <w:pStyle w:val="BodyText"/>
              <w:rPr>
                <w:rFonts w:ascii="Calibri" w:hAnsi="Calibri"/>
              </w:rPr>
            </w:pPr>
            <w:r w:rsidRPr="00E815B9">
              <w:rPr>
                <w:rFonts w:ascii="Calibri" w:hAnsi="Calibri" w:hint="eastAsia"/>
              </w:rPr>
              <w:t xml:space="preserve">At least 95% of the broadcast power will be contained within this </w:t>
            </w:r>
            <w:proofErr w:type="gramStart"/>
            <w:r w:rsidRPr="00E815B9">
              <w:rPr>
                <w:rFonts w:ascii="Calibri" w:hAnsi="Calibri" w:hint="eastAsia"/>
              </w:rPr>
              <w:t>3 dB</w:t>
            </w:r>
            <w:proofErr w:type="gramEnd"/>
            <w:r w:rsidRPr="00E815B9">
              <w:rPr>
                <w:rFonts w:ascii="Calibri" w:hAnsi="Calibri" w:hint="eastAsia"/>
              </w:rPr>
              <w:t xml:space="preserve"> bandwidth </w:t>
            </w:r>
          </w:p>
        </w:tc>
        <w:tc>
          <w:tcPr>
            <w:tcW w:w="3827" w:type="dxa"/>
            <w:hideMark/>
          </w:tcPr>
          <w:p w14:paraId="30BB85AE" w14:textId="77777777" w:rsidR="00744E31" w:rsidRPr="00E815B9" w:rsidRDefault="00744E31" w:rsidP="006E2A45">
            <w:pPr>
              <w:pStyle w:val="BodyText"/>
              <w:rPr>
                <w:rFonts w:ascii="Calibri" w:hAnsi="Calibri"/>
              </w:rPr>
            </w:pPr>
            <w:r w:rsidRPr="00E815B9">
              <w:rPr>
                <w:rFonts w:ascii="Calibri" w:hAnsi="Calibri" w:hint="eastAsia"/>
              </w:rPr>
              <w:t>Band wide</w:t>
            </w:r>
            <w:r w:rsidRPr="00E815B9">
              <w:rPr>
                <w:rFonts w:ascii="Calibri" w:hAnsi="Calibri" w:hint="eastAsia"/>
              </w:rPr>
              <w:t>：±</w:t>
            </w:r>
            <w:r w:rsidRPr="00E815B9">
              <w:rPr>
                <w:rFonts w:ascii="Calibri" w:hAnsi="Calibri" w:hint="eastAsia"/>
              </w:rPr>
              <w:t>35.805MHz</w:t>
            </w:r>
          </w:p>
        </w:tc>
      </w:tr>
      <w:tr w:rsidR="00744E31" w:rsidRPr="00E815B9" w14:paraId="76FF0DA0" w14:textId="77777777" w:rsidTr="006E2A45">
        <w:trPr>
          <w:trHeight w:val="324"/>
        </w:trPr>
        <w:tc>
          <w:tcPr>
            <w:tcW w:w="416" w:type="dxa"/>
            <w:hideMark/>
          </w:tcPr>
          <w:p w14:paraId="2F5D03EE" w14:textId="77777777" w:rsidR="00744E31" w:rsidRPr="00E815B9" w:rsidRDefault="00744E31" w:rsidP="006E2A45">
            <w:pPr>
              <w:pStyle w:val="BodyText"/>
              <w:rPr>
                <w:rFonts w:ascii="Calibri" w:hAnsi="Calibri"/>
              </w:rPr>
            </w:pPr>
            <w:r w:rsidRPr="00E815B9">
              <w:rPr>
                <w:rFonts w:ascii="Calibri" w:hAnsi="Calibri" w:hint="eastAsia"/>
              </w:rPr>
              <w:t>10</w:t>
            </w:r>
          </w:p>
        </w:tc>
        <w:tc>
          <w:tcPr>
            <w:tcW w:w="1149" w:type="dxa"/>
            <w:vMerge w:val="restart"/>
            <w:hideMark/>
          </w:tcPr>
          <w:p w14:paraId="1E6C8C9E" w14:textId="77777777" w:rsidR="00744E31" w:rsidRPr="00E815B9" w:rsidRDefault="00744E31" w:rsidP="006E2A45">
            <w:pPr>
              <w:pStyle w:val="BodyText"/>
              <w:rPr>
                <w:rFonts w:ascii="Calibri" w:hAnsi="Calibri"/>
              </w:rPr>
            </w:pPr>
            <w:r w:rsidRPr="00E815B9">
              <w:rPr>
                <w:rFonts w:ascii="Calibri" w:hAnsi="Calibri" w:hint="eastAsia"/>
              </w:rPr>
              <w:t>FRE stability</w:t>
            </w:r>
          </w:p>
        </w:tc>
        <w:tc>
          <w:tcPr>
            <w:tcW w:w="884" w:type="dxa"/>
            <w:hideMark/>
          </w:tcPr>
          <w:p w14:paraId="455B43FE" w14:textId="77777777" w:rsidR="00744E31" w:rsidRPr="00E815B9" w:rsidRDefault="00744E31" w:rsidP="006E2A45">
            <w:pPr>
              <w:pStyle w:val="BodyText"/>
              <w:rPr>
                <w:rFonts w:ascii="Calibri" w:hAnsi="Calibri"/>
              </w:rPr>
            </w:pPr>
            <w:r w:rsidRPr="00E815B9">
              <w:rPr>
                <w:rFonts w:ascii="Calibri" w:hAnsi="Calibri" w:hint="eastAsia"/>
              </w:rPr>
              <w:t>B1C</w:t>
            </w:r>
          </w:p>
        </w:tc>
        <w:tc>
          <w:tcPr>
            <w:tcW w:w="3070" w:type="dxa"/>
            <w:hideMark/>
          </w:tcPr>
          <w:p w14:paraId="594C42C2" w14:textId="77777777" w:rsidR="00744E31" w:rsidRPr="00E815B9" w:rsidRDefault="00744E31" w:rsidP="006E2A45">
            <w:pPr>
              <w:pStyle w:val="BodyText"/>
              <w:rPr>
                <w:rFonts w:ascii="Calibri" w:hAnsi="Calibri"/>
              </w:rPr>
            </w:pPr>
            <w:r w:rsidRPr="00E815B9">
              <w:rPr>
                <w:rFonts w:ascii="Calibri" w:hAnsi="Calibri" w:hint="eastAsia"/>
              </w:rPr>
              <w:t>&lt;5e-11(1s~10s)</w:t>
            </w:r>
          </w:p>
        </w:tc>
        <w:tc>
          <w:tcPr>
            <w:tcW w:w="3827" w:type="dxa"/>
            <w:vMerge w:val="restart"/>
            <w:hideMark/>
          </w:tcPr>
          <w:p w14:paraId="5DAA045C" w14:textId="77777777" w:rsidR="00744E31" w:rsidRPr="00E815B9" w:rsidRDefault="00744E31" w:rsidP="006E2A45">
            <w:pPr>
              <w:pStyle w:val="BodyText"/>
              <w:rPr>
                <w:rFonts w:ascii="Calibri" w:hAnsi="Calibri"/>
              </w:rPr>
            </w:pPr>
            <w:r w:rsidRPr="00E815B9">
              <w:rPr>
                <w:rFonts w:ascii="Calibri" w:hAnsi="Calibri" w:hint="eastAsia"/>
              </w:rPr>
              <w:t>1.5e-12/1s</w:t>
            </w:r>
          </w:p>
          <w:p w14:paraId="5E762F3D" w14:textId="77777777" w:rsidR="00744E31" w:rsidRPr="00E815B9" w:rsidRDefault="00744E31" w:rsidP="006E2A45">
            <w:pPr>
              <w:pStyle w:val="BodyText"/>
              <w:rPr>
                <w:rFonts w:ascii="Calibri" w:hAnsi="Calibri"/>
              </w:rPr>
            </w:pPr>
            <w:r w:rsidRPr="00E815B9">
              <w:rPr>
                <w:rFonts w:ascii="Calibri" w:hAnsi="Calibri" w:hint="eastAsia"/>
              </w:rPr>
              <w:t>5.2e-13/10s</w:t>
            </w:r>
          </w:p>
        </w:tc>
      </w:tr>
      <w:tr w:rsidR="00744E31" w:rsidRPr="00E815B9" w14:paraId="4186C1AA" w14:textId="77777777" w:rsidTr="006E2A45">
        <w:trPr>
          <w:trHeight w:val="583"/>
        </w:trPr>
        <w:tc>
          <w:tcPr>
            <w:tcW w:w="416" w:type="dxa"/>
            <w:hideMark/>
          </w:tcPr>
          <w:p w14:paraId="31BAA47E" w14:textId="77777777" w:rsidR="00744E31" w:rsidRPr="00E815B9" w:rsidRDefault="00744E31" w:rsidP="006E2A45">
            <w:pPr>
              <w:pStyle w:val="BodyText"/>
              <w:rPr>
                <w:rFonts w:ascii="Calibri" w:hAnsi="Calibri"/>
              </w:rPr>
            </w:pPr>
            <w:r w:rsidRPr="00E815B9">
              <w:rPr>
                <w:rFonts w:ascii="Calibri" w:hAnsi="Calibri" w:hint="eastAsia"/>
              </w:rPr>
              <w:t>11</w:t>
            </w:r>
          </w:p>
        </w:tc>
        <w:tc>
          <w:tcPr>
            <w:tcW w:w="1149" w:type="dxa"/>
            <w:vMerge/>
            <w:hideMark/>
          </w:tcPr>
          <w:p w14:paraId="604548DE" w14:textId="77777777" w:rsidR="00744E31" w:rsidRPr="00E815B9" w:rsidRDefault="00744E31" w:rsidP="006E2A45">
            <w:pPr>
              <w:pStyle w:val="BodyText"/>
              <w:rPr>
                <w:rFonts w:ascii="Calibri" w:hAnsi="Calibri"/>
              </w:rPr>
            </w:pPr>
          </w:p>
        </w:tc>
        <w:tc>
          <w:tcPr>
            <w:tcW w:w="884" w:type="dxa"/>
            <w:hideMark/>
          </w:tcPr>
          <w:p w14:paraId="5D095758" w14:textId="77777777" w:rsidR="00744E31" w:rsidRPr="00E815B9" w:rsidRDefault="00744E31" w:rsidP="006E2A45">
            <w:pPr>
              <w:pStyle w:val="BodyText"/>
              <w:rPr>
                <w:rFonts w:ascii="Calibri" w:hAnsi="Calibri"/>
              </w:rPr>
            </w:pPr>
            <w:r w:rsidRPr="00E815B9">
              <w:rPr>
                <w:rFonts w:ascii="Calibri" w:hAnsi="Calibri" w:hint="eastAsia"/>
              </w:rPr>
              <w:t>B2a</w:t>
            </w:r>
          </w:p>
        </w:tc>
        <w:tc>
          <w:tcPr>
            <w:tcW w:w="3070" w:type="dxa"/>
            <w:hideMark/>
          </w:tcPr>
          <w:p w14:paraId="4A68BDFC" w14:textId="77777777" w:rsidR="00744E31" w:rsidRPr="00E815B9" w:rsidRDefault="00744E31" w:rsidP="006E2A45">
            <w:pPr>
              <w:pStyle w:val="BodyText"/>
              <w:rPr>
                <w:rFonts w:ascii="Calibri" w:hAnsi="Calibri"/>
              </w:rPr>
            </w:pPr>
            <w:r w:rsidRPr="00E815B9">
              <w:rPr>
                <w:rFonts w:ascii="Calibri" w:hAnsi="Calibri" w:hint="eastAsia"/>
              </w:rPr>
              <w:t>&lt;6.7e-11(1s~10s)</w:t>
            </w:r>
          </w:p>
        </w:tc>
        <w:tc>
          <w:tcPr>
            <w:tcW w:w="3827" w:type="dxa"/>
            <w:vMerge/>
            <w:hideMark/>
          </w:tcPr>
          <w:p w14:paraId="2F4D3F6B" w14:textId="77777777" w:rsidR="00744E31" w:rsidRPr="00E815B9" w:rsidRDefault="00744E31" w:rsidP="006E2A45">
            <w:pPr>
              <w:pStyle w:val="BodyText"/>
              <w:rPr>
                <w:rFonts w:ascii="Calibri" w:hAnsi="Calibri"/>
              </w:rPr>
            </w:pPr>
          </w:p>
        </w:tc>
      </w:tr>
      <w:tr w:rsidR="00744E31" w:rsidRPr="00E815B9" w14:paraId="7D4C32CD" w14:textId="77777777" w:rsidTr="006E2A45">
        <w:trPr>
          <w:trHeight w:val="649"/>
        </w:trPr>
        <w:tc>
          <w:tcPr>
            <w:tcW w:w="416" w:type="dxa"/>
            <w:hideMark/>
          </w:tcPr>
          <w:p w14:paraId="69C06FC5" w14:textId="77777777" w:rsidR="00744E31" w:rsidRPr="00E815B9" w:rsidRDefault="00744E31" w:rsidP="006E2A45">
            <w:pPr>
              <w:pStyle w:val="BodyText"/>
              <w:rPr>
                <w:rFonts w:ascii="Calibri" w:hAnsi="Calibri"/>
              </w:rPr>
            </w:pPr>
            <w:r w:rsidRPr="00E815B9">
              <w:rPr>
                <w:rFonts w:ascii="Calibri" w:hAnsi="Calibri" w:hint="eastAsia"/>
              </w:rPr>
              <w:t>12</w:t>
            </w:r>
          </w:p>
        </w:tc>
        <w:tc>
          <w:tcPr>
            <w:tcW w:w="1149" w:type="dxa"/>
            <w:vMerge w:val="restart"/>
            <w:hideMark/>
          </w:tcPr>
          <w:p w14:paraId="168CD0AE" w14:textId="77777777" w:rsidR="00744E31" w:rsidRPr="00E815B9" w:rsidRDefault="00744E31" w:rsidP="006E2A45">
            <w:pPr>
              <w:pStyle w:val="BodyText"/>
              <w:rPr>
                <w:rFonts w:ascii="Calibri" w:hAnsi="Calibri"/>
              </w:rPr>
            </w:pPr>
            <w:r w:rsidRPr="00E815B9">
              <w:rPr>
                <w:rFonts w:ascii="Calibri" w:hAnsi="Calibri" w:hint="eastAsia"/>
              </w:rPr>
              <w:t>Coherence of code &amp; carrier</w:t>
            </w:r>
          </w:p>
        </w:tc>
        <w:tc>
          <w:tcPr>
            <w:tcW w:w="884" w:type="dxa"/>
            <w:hideMark/>
          </w:tcPr>
          <w:p w14:paraId="332E5D35" w14:textId="77777777" w:rsidR="00744E31" w:rsidRPr="00E815B9" w:rsidRDefault="00744E31" w:rsidP="006E2A45">
            <w:pPr>
              <w:pStyle w:val="BodyText"/>
              <w:rPr>
                <w:rFonts w:ascii="Calibri" w:hAnsi="Calibri"/>
              </w:rPr>
            </w:pPr>
            <w:r w:rsidRPr="00E815B9">
              <w:rPr>
                <w:rFonts w:ascii="Calibri" w:hAnsi="Calibri" w:hint="eastAsia"/>
              </w:rPr>
              <w:t>B1C</w:t>
            </w:r>
          </w:p>
        </w:tc>
        <w:tc>
          <w:tcPr>
            <w:tcW w:w="3070" w:type="dxa"/>
            <w:hideMark/>
          </w:tcPr>
          <w:p w14:paraId="14BA845C" w14:textId="77777777" w:rsidR="00744E31" w:rsidRPr="00E815B9" w:rsidRDefault="00744E31" w:rsidP="006E2A45">
            <w:pPr>
              <w:pStyle w:val="BodyText"/>
              <w:rPr>
                <w:rFonts w:ascii="Calibri" w:hAnsi="Calibri"/>
              </w:rPr>
            </w:pPr>
            <w:r w:rsidRPr="00E815B9">
              <w:rPr>
                <w:rFonts w:ascii="Calibri" w:hAnsi="Calibri" w:hint="eastAsia"/>
              </w:rPr>
              <w:t>short-term</w:t>
            </w:r>
            <w:r w:rsidRPr="00E815B9">
              <w:rPr>
                <w:rFonts w:ascii="Calibri" w:hAnsi="Calibri" w:hint="eastAsia"/>
              </w:rPr>
              <w:t>：</w:t>
            </w:r>
            <w:r w:rsidRPr="00E815B9">
              <w:rPr>
                <w:rFonts w:ascii="Calibri" w:hAnsi="Calibri" w:hint="eastAsia"/>
              </w:rPr>
              <w:t>&lt; 0.15m</w:t>
            </w:r>
          </w:p>
          <w:p w14:paraId="5274898C" w14:textId="77777777" w:rsidR="00744E31" w:rsidRPr="00E815B9" w:rsidRDefault="00744E31" w:rsidP="006E2A45">
            <w:pPr>
              <w:pStyle w:val="BodyText"/>
              <w:rPr>
                <w:rFonts w:ascii="Calibri" w:hAnsi="Calibri"/>
              </w:rPr>
            </w:pPr>
            <w:r w:rsidRPr="00E815B9">
              <w:rPr>
                <w:rFonts w:ascii="Calibri" w:hAnsi="Calibri" w:hint="eastAsia"/>
              </w:rPr>
              <w:t>long-term</w:t>
            </w:r>
            <w:r w:rsidRPr="00E815B9">
              <w:rPr>
                <w:rFonts w:ascii="Calibri" w:hAnsi="Calibri" w:hint="eastAsia"/>
              </w:rPr>
              <w:t>：</w:t>
            </w:r>
            <w:r w:rsidRPr="00E815B9">
              <w:rPr>
                <w:rFonts w:ascii="Calibri" w:hAnsi="Calibri" w:hint="eastAsia"/>
              </w:rPr>
              <w:t>&lt; 0.19m</w:t>
            </w:r>
          </w:p>
        </w:tc>
        <w:tc>
          <w:tcPr>
            <w:tcW w:w="3827" w:type="dxa"/>
            <w:hideMark/>
          </w:tcPr>
          <w:p w14:paraId="5BCDAEAD" w14:textId="77777777" w:rsidR="00744E31" w:rsidRPr="00E815B9" w:rsidRDefault="00744E31" w:rsidP="006E2A45">
            <w:pPr>
              <w:pStyle w:val="BodyText"/>
              <w:rPr>
                <w:rFonts w:ascii="Calibri" w:hAnsi="Calibri"/>
              </w:rPr>
            </w:pPr>
            <w:r w:rsidRPr="00E815B9">
              <w:rPr>
                <w:rFonts w:ascii="Calibri" w:hAnsi="Calibri" w:hint="eastAsia"/>
              </w:rPr>
              <w:t>0.12m</w:t>
            </w:r>
          </w:p>
          <w:p w14:paraId="7CB3157C" w14:textId="77777777" w:rsidR="00744E31" w:rsidRPr="00E815B9" w:rsidRDefault="00744E31" w:rsidP="006E2A45">
            <w:pPr>
              <w:pStyle w:val="BodyText"/>
              <w:rPr>
                <w:rFonts w:ascii="Calibri" w:hAnsi="Calibri"/>
              </w:rPr>
            </w:pPr>
            <w:r w:rsidRPr="00E815B9">
              <w:rPr>
                <w:rFonts w:ascii="Calibri" w:hAnsi="Calibri" w:hint="eastAsia"/>
              </w:rPr>
              <w:t>0.133m</w:t>
            </w:r>
          </w:p>
        </w:tc>
      </w:tr>
      <w:tr w:rsidR="00744E31" w:rsidRPr="00E815B9" w14:paraId="52D847F5" w14:textId="77777777" w:rsidTr="006E2A45">
        <w:trPr>
          <w:trHeight w:val="649"/>
        </w:trPr>
        <w:tc>
          <w:tcPr>
            <w:tcW w:w="416" w:type="dxa"/>
            <w:hideMark/>
          </w:tcPr>
          <w:p w14:paraId="6F45CCF1" w14:textId="77777777" w:rsidR="00744E31" w:rsidRPr="00E815B9" w:rsidRDefault="00744E31" w:rsidP="006E2A45">
            <w:pPr>
              <w:pStyle w:val="BodyText"/>
              <w:rPr>
                <w:rFonts w:ascii="Calibri" w:hAnsi="Calibri"/>
              </w:rPr>
            </w:pPr>
            <w:r w:rsidRPr="00E815B9">
              <w:rPr>
                <w:rFonts w:ascii="Calibri" w:hAnsi="Calibri" w:hint="eastAsia"/>
              </w:rPr>
              <w:t>13</w:t>
            </w:r>
          </w:p>
        </w:tc>
        <w:tc>
          <w:tcPr>
            <w:tcW w:w="1149" w:type="dxa"/>
            <w:vMerge/>
            <w:hideMark/>
          </w:tcPr>
          <w:p w14:paraId="63D43E19" w14:textId="77777777" w:rsidR="00744E31" w:rsidRPr="00E815B9" w:rsidRDefault="00744E31" w:rsidP="006E2A45">
            <w:pPr>
              <w:pStyle w:val="BodyText"/>
              <w:rPr>
                <w:rFonts w:ascii="Calibri" w:hAnsi="Calibri"/>
              </w:rPr>
            </w:pPr>
          </w:p>
        </w:tc>
        <w:tc>
          <w:tcPr>
            <w:tcW w:w="884" w:type="dxa"/>
            <w:hideMark/>
          </w:tcPr>
          <w:p w14:paraId="605F2B5C" w14:textId="77777777" w:rsidR="00744E31" w:rsidRPr="00E815B9" w:rsidRDefault="00744E31" w:rsidP="006E2A45">
            <w:pPr>
              <w:pStyle w:val="BodyText"/>
              <w:rPr>
                <w:rFonts w:ascii="Calibri" w:hAnsi="Calibri"/>
              </w:rPr>
            </w:pPr>
            <w:r w:rsidRPr="00E815B9">
              <w:rPr>
                <w:rFonts w:ascii="Calibri" w:hAnsi="Calibri" w:hint="eastAsia"/>
              </w:rPr>
              <w:t>B2a</w:t>
            </w:r>
          </w:p>
        </w:tc>
        <w:tc>
          <w:tcPr>
            <w:tcW w:w="3070" w:type="dxa"/>
            <w:hideMark/>
          </w:tcPr>
          <w:p w14:paraId="3E0F3FF0" w14:textId="77777777" w:rsidR="00744E31" w:rsidRPr="00E815B9" w:rsidRDefault="00744E31" w:rsidP="006E2A45">
            <w:pPr>
              <w:pStyle w:val="BodyText"/>
              <w:rPr>
                <w:rFonts w:ascii="Calibri" w:hAnsi="Calibri"/>
              </w:rPr>
            </w:pPr>
            <w:r w:rsidRPr="00E815B9">
              <w:rPr>
                <w:rFonts w:ascii="Calibri" w:hAnsi="Calibri" w:hint="eastAsia"/>
              </w:rPr>
              <w:t>short</w:t>
            </w:r>
            <w:r w:rsidRPr="00E815B9">
              <w:rPr>
                <w:rFonts w:ascii="Calibri" w:hAnsi="Calibri" w:hint="eastAsia"/>
              </w:rPr>
              <w:t>：</w:t>
            </w:r>
            <w:r w:rsidRPr="00E815B9">
              <w:rPr>
                <w:rFonts w:ascii="Calibri" w:hAnsi="Calibri" w:hint="eastAsia"/>
              </w:rPr>
              <w:t>&lt;0.2m</w:t>
            </w:r>
          </w:p>
          <w:p w14:paraId="6A14BA05" w14:textId="77777777" w:rsidR="00744E31" w:rsidRPr="00E815B9" w:rsidRDefault="00744E31" w:rsidP="006E2A45">
            <w:pPr>
              <w:pStyle w:val="BodyText"/>
              <w:rPr>
                <w:rFonts w:ascii="Calibri" w:hAnsi="Calibri"/>
              </w:rPr>
            </w:pPr>
            <w:r w:rsidRPr="00E815B9">
              <w:rPr>
                <w:rFonts w:ascii="Calibri" w:hAnsi="Calibri" w:hint="eastAsia"/>
              </w:rPr>
              <w:t>long-term</w:t>
            </w:r>
            <w:r w:rsidRPr="00E815B9">
              <w:rPr>
                <w:rFonts w:ascii="Calibri" w:hAnsi="Calibri" w:hint="eastAsia"/>
              </w:rPr>
              <w:t>：</w:t>
            </w:r>
            <w:r w:rsidRPr="00E815B9">
              <w:rPr>
                <w:rFonts w:ascii="Calibri" w:hAnsi="Calibri" w:hint="eastAsia"/>
              </w:rPr>
              <w:t>&lt;0.255m</w:t>
            </w:r>
          </w:p>
        </w:tc>
        <w:tc>
          <w:tcPr>
            <w:tcW w:w="3827" w:type="dxa"/>
            <w:hideMark/>
          </w:tcPr>
          <w:p w14:paraId="383137DF" w14:textId="77777777" w:rsidR="00744E31" w:rsidRPr="00E815B9" w:rsidRDefault="00744E31" w:rsidP="006E2A45">
            <w:pPr>
              <w:pStyle w:val="BodyText"/>
              <w:rPr>
                <w:rFonts w:ascii="Calibri" w:hAnsi="Calibri"/>
              </w:rPr>
            </w:pPr>
            <w:r w:rsidRPr="00E815B9">
              <w:rPr>
                <w:rFonts w:ascii="Calibri" w:hAnsi="Calibri" w:hint="eastAsia"/>
              </w:rPr>
              <w:t>0.1m</w:t>
            </w:r>
          </w:p>
          <w:p w14:paraId="5339289F" w14:textId="77777777" w:rsidR="00744E31" w:rsidRPr="00E815B9" w:rsidRDefault="00744E31" w:rsidP="006E2A45">
            <w:pPr>
              <w:pStyle w:val="BodyText"/>
              <w:rPr>
                <w:rFonts w:ascii="Calibri" w:hAnsi="Calibri"/>
              </w:rPr>
            </w:pPr>
            <w:r w:rsidRPr="00E815B9">
              <w:rPr>
                <w:rFonts w:ascii="Calibri" w:hAnsi="Calibri" w:hint="eastAsia"/>
              </w:rPr>
              <w:t>0.16m</w:t>
            </w:r>
          </w:p>
        </w:tc>
      </w:tr>
      <w:tr w:rsidR="00744E31" w:rsidRPr="00E815B9" w14:paraId="1DFCA159" w14:textId="77777777" w:rsidTr="006E2A45">
        <w:trPr>
          <w:trHeight w:val="1165"/>
        </w:trPr>
        <w:tc>
          <w:tcPr>
            <w:tcW w:w="416" w:type="dxa"/>
            <w:hideMark/>
          </w:tcPr>
          <w:p w14:paraId="4E4D66EF" w14:textId="77777777" w:rsidR="00744E31" w:rsidRPr="00E815B9" w:rsidRDefault="00744E31" w:rsidP="006E2A45">
            <w:pPr>
              <w:pStyle w:val="BodyText"/>
              <w:rPr>
                <w:rFonts w:ascii="Calibri" w:hAnsi="Calibri"/>
              </w:rPr>
            </w:pPr>
            <w:r w:rsidRPr="00E815B9">
              <w:rPr>
                <w:rFonts w:ascii="Calibri" w:hAnsi="Calibri" w:hint="eastAsia"/>
              </w:rPr>
              <w:t>14</w:t>
            </w:r>
          </w:p>
        </w:tc>
        <w:tc>
          <w:tcPr>
            <w:tcW w:w="1149" w:type="dxa"/>
            <w:hideMark/>
          </w:tcPr>
          <w:p w14:paraId="0A72AC01" w14:textId="77777777" w:rsidR="00744E31" w:rsidRPr="00E815B9" w:rsidRDefault="00744E31" w:rsidP="006E2A45">
            <w:pPr>
              <w:pStyle w:val="BodyText"/>
              <w:rPr>
                <w:rFonts w:ascii="Calibri" w:hAnsi="Calibri"/>
              </w:rPr>
            </w:pPr>
            <w:r w:rsidRPr="00E815B9">
              <w:rPr>
                <w:rFonts w:ascii="Calibri" w:hAnsi="Calibri" w:hint="eastAsia"/>
              </w:rPr>
              <w:t>Coherent of</w:t>
            </w:r>
          </w:p>
          <w:p w14:paraId="6C3D5949" w14:textId="77777777" w:rsidR="00744E31" w:rsidRPr="00E815B9" w:rsidRDefault="00744E31" w:rsidP="006E2A45">
            <w:pPr>
              <w:pStyle w:val="BodyText"/>
              <w:rPr>
                <w:rFonts w:ascii="Calibri" w:hAnsi="Calibri"/>
              </w:rPr>
            </w:pPr>
            <w:r w:rsidRPr="00E815B9">
              <w:rPr>
                <w:rFonts w:ascii="Calibri" w:hAnsi="Calibri" w:hint="eastAsia"/>
              </w:rPr>
              <w:t xml:space="preserve"> L1 &amp; L5</w:t>
            </w:r>
          </w:p>
        </w:tc>
        <w:tc>
          <w:tcPr>
            <w:tcW w:w="884" w:type="dxa"/>
            <w:hideMark/>
          </w:tcPr>
          <w:p w14:paraId="089724D5" w14:textId="77777777" w:rsidR="00744E31" w:rsidRPr="00E815B9" w:rsidRDefault="00744E31" w:rsidP="006E2A45">
            <w:pPr>
              <w:pStyle w:val="BodyText"/>
              <w:rPr>
                <w:rFonts w:ascii="Calibri" w:hAnsi="Calibri"/>
              </w:rPr>
            </w:pPr>
            <w:r w:rsidRPr="00E815B9">
              <w:rPr>
                <w:rFonts w:ascii="Calibri" w:hAnsi="Calibri" w:hint="eastAsia"/>
              </w:rPr>
              <w:t>B1C/B2a</w:t>
            </w:r>
          </w:p>
        </w:tc>
        <w:tc>
          <w:tcPr>
            <w:tcW w:w="3070" w:type="dxa"/>
            <w:hideMark/>
          </w:tcPr>
          <w:p w14:paraId="296CB4A8" w14:textId="77777777" w:rsidR="00744E31" w:rsidRPr="00E815B9" w:rsidRDefault="00744E31" w:rsidP="006E2A45">
            <w:pPr>
              <w:pStyle w:val="BodyText"/>
              <w:rPr>
                <w:rFonts w:ascii="Calibri" w:hAnsi="Calibri"/>
              </w:rPr>
            </w:pPr>
            <w:r w:rsidRPr="00E815B9">
              <w:rPr>
                <w:rFonts w:ascii="Calibri" w:hAnsi="Calibri" w:hint="eastAsia"/>
              </w:rPr>
              <w:t>short-term</w:t>
            </w:r>
            <w:r w:rsidRPr="00E815B9">
              <w:rPr>
                <w:rFonts w:ascii="Calibri" w:hAnsi="Calibri" w:hint="eastAsia"/>
              </w:rPr>
              <w:t>：</w:t>
            </w:r>
            <w:r w:rsidRPr="00E815B9">
              <w:rPr>
                <w:rFonts w:ascii="Calibri" w:hAnsi="Calibri" w:hint="eastAsia"/>
              </w:rPr>
              <w:t>&lt;0.2m</w:t>
            </w:r>
          </w:p>
          <w:p w14:paraId="4A5B4A20" w14:textId="77777777" w:rsidR="00744E31" w:rsidRPr="00E815B9" w:rsidRDefault="00744E31" w:rsidP="006E2A45">
            <w:pPr>
              <w:pStyle w:val="BodyText"/>
              <w:rPr>
                <w:rFonts w:ascii="Calibri" w:hAnsi="Calibri"/>
              </w:rPr>
            </w:pPr>
            <w:r w:rsidRPr="00E815B9">
              <w:rPr>
                <w:rFonts w:ascii="Calibri" w:hAnsi="Calibri" w:hint="eastAsia"/>
              </w:rPr>
              <w:t>long-term</w:t>
            </w:r>
            <w:r w:rsidRPr="00E815B9">
              <w:rPr>
                <w:rFonts w:ascii="Calibri" w:hAnsi="Calibri" w:hint="eastAsia"/>
              </w:rPr>
              <w:t>：</w:t>
            </w:r>
            <w:r w:rsidRPr="00E815B9">
              <w:rPr>
                <w:rFonts w:ascii="Calibri" w:hAnsi="Calibri" w:hint="eastAsia"/>
              </w:rPr>
              <w:t>&lt;0.255m</w:t>
            </w:r>
          </w:p>
        </w:tc>
        <w:tc>
          <w:tcPr>
            <w:tcW w:w="3827" w:type="dxa"/>
            <w:hideMark/>
          </w:tcPr>
          <w:p w14:paraId="2B379733" w14:textId="77777777" w:rsidR="00744E31" w:rsidRPr="00E815B9" w:rsidRDefault="00744E31" w:rsidP="006E2A45">
            <w:pPr>
              <w:pStyle w:val="BodyText"/>
              <w:rPr>
                <w:rFonts w:ascii="Calibri" w:hAnsi="Calibri"/>
              </w:rPr>
            </w:pPr>
            <w:r w:rsidRPr="00E815B9">
              <w:rPr>
                <w:rFonts w:ascii="Calibri" w:hAnsi="Calibri" w:hint="eastAsia"/>
              </w:rPr>
              <w:t>short</w:t>
            </w:r>
            <w:r w:rsidRPr="00E815B9">
              <w:rPr>
                <w:rFonts w:ascii="Calibri" w:hAnsi="Calibri" w:hint="eastAsia"/>
              </w:rPr>
              <w:t>：</w:t>
            </w:r>
            <w:r w:rsidRPr="00E815B9">
              <w:rPr>
                <w:rFonts w:ascii="Calibri" w:hAnsi="Calibri" w:hint="eastAsia"/>
              </w:rPr>
              <w:t>0.13m</w:t>
            </w:r>
          </w:p>
          <w:p w14:paraId="0EB056BF" w14:textId="77777777" w:rsidR="00744E31" w:rsidRPr="00E815B9" w:rsidRDefault="00744E31" w:rsidP="006E2A45">
            <w:pPr>
              <w:pStyle w:val="BodyText"/>
              <w:rPr>
                <w:rFonts w:ascii="Calibri" w:hAnsi="Calibri"/>
              </w:rPr>
            </w:pPr>
            <w:r w:rsidRPr="00E815B9">
              <w:rPr>
                <w:rFonts w:ascii="Calibri" w:hAnsi="Calibri" w:hint="eastAsia"/>
              </w:rPr>
              <w:t>long-term</w:t>
            </w:r>
            <w:r w:rsidRPr="00E815B9">
              <w:rPr>
                <w:rFonts w:ascii="Calibri" w:hAnsi="Calibri" w:hint="eastAsia"/>
              </w:rPr>
              <w:t>：</w:t>
            </w:r>
            <w:r w:rsidRPr="00E815B9">
              <w:rPr>
                <w:rFonts w:ascii="Calibri" w:hAnsi="Calibri" w:hint="eastAsia"/>
              </w:rPr>
              <w:t>0.178m</w:t>
            </w:r>
          </w:p>
        </w:tc>
      </w:tr>
    </w:tbl>
    <w:bookmarkEnd w:id="4"/>
    <w:p w14:paraId="7A8D2F27" w14:textId="060FDE38" w:rsidR="00A446C9" w:rsidRPr="007A395D" w:rsidRDefault="00A446C9" w:rsidP="00605E43">
      <w:pPr>
        <w:pStyle w:val="Heading1"/>
      </w:pPr>
      <w:r w:rsidRPr="007A395D">
        <w:t>Action requested of the Committee</w:t>
      </w:r>
    </w:p>
    <w:p w14:paraId="1484DB66" w14:textId="73E60D5A" w:rsidR="000D488E" w:rsidRDefault="000D488E" w:rsidP="00A446C9">
      <w:pPr>
        <w:pStyle w:val="BodyText"/>
        <w:rPr>
          <w:rFonts w:ascii="Calibri" w:hAnsi="Calibri"/>
        </w:rPr>
      </w:pPr>
      <w:r w:rsidRPr="000D488E">
        <w:rPr>
          <w:rFonts w:ascii="Calibri" w:hAnsi="Calibri"/>
        </w:rPr>
        <w:t xml:space="preserve">The Committee is invited to consider the information provided in the </w:t>
      </w:r>
      <w:r>
        <w:rPr>
          <w:rFonts w:ascii="Calibri" w:hAnsi="Calibri"/>
        </w:rPr>
        <w:t>paper</w:t>
      </w:r>
      <w:r w:rsidRPr="000D488E">
        <w:rPr>
          <w:rFonts w:ascii="Calibri" w:hAnsi="Calibri"/>
        </w:rPr>
        <w:t xml:space="preserve"> and provide feedback and comments so that can update some information of BDS and BDSBAS in some related documents </w:t>
      </w:r>
      <w:r>
        <w:rPr>
          <w:rFonts w:ascii="Calibri" w:hAnsi="Calibri"/>
        </w:rPr>
        <w:t xml:space="preserve">and </w:t>
      </w:r>
      <w:r w:rsidRPr="000D488E">
        <w:rPr>
          <w:rFonts w:ascii="Calibri" w:hAnsi="Calibri"/>
        </w:rPr>
        <w:t xml:space="preserve">be included as input to the work item on </w:t>
      </w:r>
      <w:r>
        <w:rPr>
          <w:rFonts w:ascii="Calibri" w:hAnsi="Calibri"/>
        </w:rPr>
        <w:t xml:space="preserve">GNSS and </w:t>
      </w:r>
      <w:r w:rsidRPr="000D488E">
        <w:rPr>
          <w:rFonts w:ascii="Calibri" w:hAnsi="Calibri"/>
        </w:rPr>
        <w:t xml:space="preserve">SBAS </w:t>
      </w:r>
      <w:r w:rsidR="00CF293A">
        <w:rPr>
          <w:rFonts w:ascii="Calibri" w:hAnsi="Calibri"/>
        </w:rPr>
        <w:t xml:space="preserve">Guidelines </w:t>
      </w:r>
      <w:r w:rsidR="00CF293A">
        <w:rPr>
          <w:rFonts w:ascii="Calibri" w:hAnsi="Calibri"/>
          <w:lang w:eastAsia="zh-CN"/>
        </w:rPr>
        <w:t>or</w:t>
      </w:r>
      <w:r w:rsidR="00CF293A">
        <w:rPr>
          <w:rFonts w:ascii="Calibri" w:hAnsi="Calibri"/>
        </w:rPr>
        <w:t xml:space="preserve"> </w:t>
      </w:r>
      <w:r w:rsidRPr="000D488E">
        <w:rPr>
          <w:rFonts w:ascii="Calibri" w:hAnsi="Calibri"/>
        </w:rPr>
        <w:t>Recommendation</w:t>
      </w:r>
      <w:r w:rsidR="00CF293A">
        <w:rPr>
          <w:rFonts w:ascii="Calibri" w:hAnsi="Calibri"/>
        </w:rPr>
        <w:t>s</w:t>
      </w:r>
      <w:r w:rsidRPr="000D488E">
        <w:rPr>
          <w:rFonts w:ascii="Calibri" w:hAnsi="Calibri"/>
        </w:rPr>
        <w:t>.</w:t>
      </w:r>
    </w:p>
    <w:sectPr w:rsidR="000D488E" w:rsidSect="0082480E">
      <w:headerReference w:type="even" r:id="rId18"/>
      <w:headerReference w:type="default" r:id="rId19"/>
      <w:footerReference w:type="default" r:id="rId20"/>
      <w:headerReference w:type="first" r:id="rId21"/>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83AEC0" w14:textId="77777777" w:rsidR="00787732" w:rsidRDefault="00787732" w:rsidP="00362CD9">
      <w:r>
        <w:separator/>
      </w:r>
    </w:p>
  </w:endnote>
  <w:endnote w:type="continuationSeparator" w:id="0">
    <w:p w14:paraId="1B20034F" w14:textId="77777777" w:rsidR="00787732" w:rsidRDefault="00787732"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Bold">
    <w:altName w:val="Arial"/>
    <w:panose1 w:val="020B0704020202020204"/>
    <w:charset w:val="00"/>
    <w:family w:val="swiss"/>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DengXian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FangSong_GB2312">
    <w:altName w:val="仿宋_GB2312"/>
    <w:charset w:val="86"/>
    <w:family w:val="modern"/>
    <w:pitch w:val="fixed"/>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F0EF88" w14:textId="1E5BED14" w:rsidR="00362CD9" w:rsidRPr="00036B9E" w:rsidRDefault="00504799">
    <w:pPr>
      <w:pStyle w:val="Footer"/>
      <w:rPr>
        <w:rFonts w:ascii="Calibri" w:hAnsi="Calibri"/>
      </w:rPr>
    </w:pPr>
    <w:r w:rsidRPr="00504799">
      <w:rPr>
        <w:rFonts w:ascii="Calibri" w:hAnsi="Calibri"/>
        <w:sz w:val="20"/>
        <w:szCs w:val="20"/>
      </w:rPr>
      <w:t>THE DEVELOPMENT STATUS AND PLAN OF</w:t>
    </w:r>
    <w:r w:rsidR="00DC6FA8">
      <w:rPr>
        <w:rFonts w:ascii="Calibri" w:hAnsi="Calibri"/>
        <w:sz w:val="20"/>
        <w:szCs w:val="20"/>
      </w:rPr>
      <w:t xml:space="preserve"> </w:t>
    </w:r>
    <w:r w:rsidR="006E5405">
      <w:rPr>
        <w:rFonts w:ascii="Calibri" w:hAnsi="Calibri"/>
        <w:sz w:val="20"/>
        <w:szCs w:val="20"/>
      </w:rPr>
      <w:t>BEIDOU</w:t>
    </w:r>
    <w:r w:rsidR="00DC6FA8">
      <w:rPr>
        <w:rFonts w:ascii="Calibri" w:hAnsi="Calibri"/>
        <w:sz w:val="20"/>
        <w:szCs w:val="20"/>
      </w:rPr>
      <w:t xml:space="preserve"> </w:t>
    </w:r>
    <w:proofErr w:type="gramStart"/>
    <w:r w:rsidR="00DC6FA8">
      <w:rPr>
        <w:rFonts w:ascii="Calibri" w:hAnsi="Calibri"/>
        <w:sz w:val="20"/>
        <w:szCs w:val="20"/>
      </w:rPr>
      <w:t xml:space="preserve">AND </w:t>
    </w:r>
    <w:r w:rsidRPr="00504799">
      <w:rPr>
        <w:rFonts w:ascii="Calibri" w:hAnsi="Calibri"/>
        <w:sz w:val="20"/>
        <w:szCs w:val="20"/>
      </w:rPr>
      <w:t xml:space="preserve"> </w:t>
    </w:r>
    <w:r w:rsidR="006E5405">
      <w:rPr>
        <w:rFonts w:ascii="Calibri" w:hAnsi="Calibri"/>
        <w:sz w:val="20"/>
        <w:szCs w:val="20"/>
      </w:rPr>
      <w:t>BEIDOU</w:t>
    </w:r>
    <w:proofErr w:type="gramEnd"/>
    <w:r w:rsidRPr="00504799">
      <w:rPr>
        <w:rFonts w:ascii="Calibri" w:hAnsi="Calibri"/>
        <w:sz w:val="20"/>
        <w:szCs w:val="20"/>
      </w:rPr>
      <w:t xml:space="preserve"> SATELLITE-BASED AUGMENTATION SYSTEM</w:t>
    </w:r>
    <w:r w:rsidR="00362CD9" w:rsidRPr="00036B9E">
      <w:rPr>
        <w:rFonts w:ascii="Calibri" w:hAnsi="Calibri"/>
      </w:rPr>
      <w:tab/>
    </w:r>
    <w:r w:rsidR="00362CD9" w:rsidRPr="00036B9E">
      <w:rPr>
        <w:rFonts w:ascii="Calibri" w:hAnsi="Calibri"/>
      </w:rPr>
      <w:fldChar w:fldCharType="begin"/>
    </w:r>
    <w:r w:rsidR="00362CD9" w:rsidRPr="00036B9E">
      <w:rPr>
        <w:rFonts w:ascii="Calibri" w:hAnsi="Calibri"/>
      </w:rPr>
      <w:instrText xml:space="preserve"> PAGE   \* MERGEFORMAT </w:instrText>
    </w:r>
    <w:r w:rsidR="00362CD9" w:rsidRPr="00036B9E">
      <w:rPr>
        <w:rFonts w:ascii="Calibri" w:hAnsi="Calibri"/>
      </w:rPr>
      <w:fldChar w:fldCharType="separate"/>
    </w:r>
    <w:r w:rsidR="00EE3CC5">
      <w:rPr>
        <w:rFonts w:ascii="Calibri" w:hAnsi="Calibri"/>
        <w:noProof/>
      </w:rPr>
      <w:t>5</w:t>
    </w:r>
    <w:r w:rsidR="00362CD9"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F2E863" w14:textId="77777777" w:rsidR="00787732" w:rsidRDefault="00787732" w:rsidP="00362CD9">
      <w:r>
        <w:separator/>
      </w:r>
    </w:p>
  </w:footnote>
  <w:footnote w:type="continuationSeparator" w:id="0">
    <w:p w14:paraId="5807C9A8" w14:textId="77777777" w:rsidR="00787732" w:rsidRDefault="00787732" w:rsidP="00362CD9">
      <w:r>
        <w:continuationSeparator/>
      </w:r>
    </w:p>
  </w:footnote>
  <w:footnote w:id="1">
    <w:p w14:paraId="741FE09C" w14:textId="56CC54BF" w:rsidR="00420A38" w:rsidRPr="00EA5A97" w:rsidRDefault="00420A38">
      <w:pPr>
        <w:pStyle w:val="FootnoteText"/>
        <w:rPr>
          <w:lang w:val="en-US"/>
        </w:rPr>
      </w:pPr>
      <w:r>
        <w:rPr>
          <w:rStyle w:val="FootnoteReference"/>
        </w:rPr>
        <w:footnoteRef/>
      </w:r>
      <w:r>
        <w:t xml:space="preserve"> </w:t>
      </w:r>
      <w:r w:rsidR="00EA5A97" w:rsidRPr="00420A38">
        <w:rPr>
          <w:sz w:val="16"/>
          <w:szCs w:val="16"/>
        </w:rPr>
        <w:t>Input document number, to be assigned by the Committee Secretary</w:t>
      </w:r>
    </w:p>
  </w:footnote>
  <w:footnote w:id="2">
    <w:p w14:paraId="13DFA22D" w14:textId="3BCF7A71" w:rsidR="00037DF4" w:rsidRPr="00037DF4" w:rsidRDefault="00037DF4">
      <w:pPr>
        <w:pStyle w:val="FootnoteText"/>
      </w:pPr>
      <w:r w:rsidRPr="00037DF4">
        <w:rPr>
          <w:rStyle w:val="FootnoteReference"/>
        </w:rPr>
        <w:footnoteRef/>
      </w:r>
      <w:r w:rsidRPr="00037DF4">
        <w:t xml:space="preserve"> </w:t>
      </w:r>
      <w:r w:rsidRPr="00037DF4">
        <w:rPr>
          <w:sz w:val="16"/>
          <w:szCs w:val="16"/>
        </w:rPr>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2A8989" w14:textId="3F824E7C" w:rsidR="007C346C" w:rsidRDefault="00787732">
    <w:pPr>
      <w:pStyle w:val="Header"/>
    </w:pPr>
    <w:r>
      <w:rPr>
        <w:noProof/>
      </w:rPr>
      <w:pict w14:anchorId="2DF232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0" type="#_x0000_t136" style="position:absolute;margin-left:0;margin-top:0;width:623.85pt;height:65.65pt;rotation:315;z-index:-25165516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C8CA51" w14:textId="06DE82EB" w:rsidR="007C346C" w:rsidRDefault="007A395D" w:rsidP="007A395D">
    <w:pPr>
      <w:pStyle w:val="Header"/>
      <w:jc w:val="right"/>
    </w:pPr>
    <w:r>
      <w:rPr>
        <w:noProof/>
      </w:rPr>
      <w:drawing>
        <wp:anchor distT="0" distB="0" distL="114300" distR="114300" simplePos="0" relativeHeight="251665408"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787732">
      <w:rPr>
        <w:noProof/>
      </w:rPr>
      <w:pict w14:anchorId="2DE7C7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1" type="#_x0000_t136" style="position:absolute;left:0;text-align:left;margin-left:0;margin-top:0;width:623.85pt;height:65.65pt;rotation:315;z-index:-251653120;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86C0F" w14:textId="7F704D96" w:rsidR="00BC2334" w:rsidRDefault="00BC2334" w:rsidP="007A395D">
    <w:pPr>
      <w:pStyle w:val="Header"/>
      <w:jc w:val="center"/>
    </w:pPr>
    <w:r>
      <w:rPr>
        <w:noProof/>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BC2334" w:rsidRDefault="00BC2334" w:rsidP="007A395D">
    <w:pPr>
      <w:pStyle w:val="Header"/>
      <w:jc w:val="center"/>
    </w:pPr>
  </w:p>
  <w:p w14:paraId="43F3C4F1" w14:textId="7155479D" w:rsidR="007C346C" w:rsidRDefault="00787732" w:rsidP="007A395D">
    <w:pPr>
      <w:pStyle w:val="Header"/>
      <w:jc w:val="center"/>
    </w:pPr>
    <w:r>
      <w:rPr>
        <w:noProof/>
      </w:rPr>
      <w:pict w14:anchorId="03ED84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style="position:absolute;left:0;text-align:left;margin-left:0;margin-top:0;width:623.85pt;height:65.65pt;rotation:315;z-index:-251657216;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7"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1"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2"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15"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13"/>
  </w:num>
  <w:num w:numId="2">
    <w:abstractNumId w:val="9"/>
  </w:num>
  <w:num w:numId="3">
    <w:abstractNumId w:val="1"/>
  </w:num>
  <w:num w:numId="4">
    <w:abstractNumId w:val="15"/>
  </w:num>
  <w:num w:numId="5">
    <w:abstractNumId w:val="5"/>
  </w:num>
  <w:num w:numId="6">
    <w:abstractNumId w:val="4"/>
  </w:num>
  <w:num w:numId="7">
    <w:abstractNumId w:val="11"/>
  </w:num>
  <w:num w:numId="8">
    <w:abstractNumId w:val="10"/>
  </w:num>
  <w:num w:numId="9">
    <w:abstractNumId w:val="14"/>
  </w:num>
  <w:num w:numId="10">
    <w:abstractNumId w:val="3"/>
  </w:num>
  <w:num w:numId="11">
    <w:abstractNumId w:val="12"/>
  </w:num>
  <w:num w:numId="12">
    <w:abstractNumId w:val="7"/>
  </w:num>
  <w:num w:numId="13">
    <w:abstractNumId w:val="6"/>
  </w:num>
  <w:num w:numId="14">
    <w:abstractNumId w:val="2"/>
  </w:num>
  <w:num w:numId="15">
    <w:abstractNumId w:val="8"/>
  </w:num>
  <w:num w:numId="16">
    <w:abstractNumId w:val="0"/>
  </w:num>
  <w:num w:numId="17">
    <w:abstractNumId w:val="2"/>
  </w:num>
  <w:num w:numId="18">
    <w:abstractNumId w:val="14"/>
  </w:num>
  <w:num w:numId="19">
    <w:abstractNumId w:val="14"/>
  </w:num>
  <w:num w:numId="20">
    <w:abstractNumId w:val="14"/>
  </w:num>
  <w:num w:numId="21">
    <w:abstractNumId w:val="2"/>
  </w:num>
  <w:num w:numId="22">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bordersDoNotSurroundHeader/>
  <w:bordersDoNotSurroundFooter/>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5674"/>
    <w:rsid w:val="000005D3"/>
    <w:rsid w:val="000049D8"/>
    <w:rsid w:val="00010AD0"/>
    <w:rsid w:val="000140AB"/>
    <w:rsid w:val="00025309"/>
    <w:rsid w:val="00026AAB"/>
    <w:rsid w:val="00036A03"/>
    <w:rsid w:val="00036B9E"/>
    <w:rsid w:val="00037DF4"/>
    <w:rsid w:val="0004386D"/>
    <w:rsid w:val="00046993"/>
    <w:rsid w:val="0004700E"/>
    <w:rsid w:val="00053B02"/>
    <w:rsid w:val="00070C13"/>
    <w:rsid w:val="000715C9"/>
    <w:rsid w:val="00071B63"/>
    <w:rsid w:val="00072FEF"/>
    <w:rsid w:val="00084F33"/>
    <w:rsid w:val="00091615"/>
    <w:rsid w:val="000A1C36"/>
    <w:rsid w:val="000A77A7"/>
    <w:rsid w:val="000B1707"/>
    <w:rsid w:val="000C1B3E"/>
    <w:rsid w:val="000C349E"/>
    <w:rsid w:val="000D488E"/>
    <w:rsid w:val="00103149"/>
    <w:rsid w:val="00110AE7"/>
    <w:rsid w:val="001326E7"/>
    <w:rsid w:val="00164346"/>
    <w:rsid w:val="00177F4D"/>
    <w:rsid w:val="00180DDA"/>
    <w:rsid w:val="00186003"/>
    <w:rsid w:val="001936D3"/>
    <w:rsid w:val="001B2A2D"/>
    <w:rsid w:val="001B737D"/>
    <w:rsid w:val="001C1AED"/>
    <w:rsid w:val="001C44A3"/>
    <w:rsid w:val="001C5DA9"/>
    <w:rsid w:val="001E0E15"/>
    <w:rsid w:val="001E470F"/>
    <w:rsid w:val="001F528A"/>
    <w:rsid w:val="001F704E"/>
    <w:rsid w:val="00201722"/>
    <w:rsid w:val="002125B0"/>
    <w:rsid w:val="00243228"/>
    <w:rsid w:val="002479C9"/>
    <w:rsid w:val="00251483"/>
    <w:rsid w:val="00255C94"/>
    <w:rsid w:val="00255CAA"/>
    <w:rsid w:val="00264305"/>
    <w:rsid w:val="002A0346"/>
    <w:rsid w:val="002A4487"/>
    <w:rsid w:val="002B49E9"/>
    <w:rsid w:val="002C632E"/>
    <w:rsid w:val="002D3E8B"/>
    <w:rsid w:val="002D4575"/>
    <w:rsid w:val="002D5C0C"/>
    <w:rsid w:val="002D766F"/>
    <w:rsid w:val="002E03D1"/>
    <w:rsid w:val="002E29DE"/>
    <w:rsid w:val="002E4039"/>
    <w:rsid w:val="002E6B74"/>
    <w:rsid w:val="002E6FCA"/>
    <w:rsid w:val="00300830"/>
    <w:rsid w:val="00310446"/>
    <w:rsid w:val="0032639C"/>
    <w:rsid w:val="00356606"/>
    <w:rsid w:val="00356CD0"/>
    <w:rsid w:val="00362CD9"/>
    <w:rsid w:val="003761CA"/>
    <w:rsid w:val="00380DAF"/>
    <w:rsid w:val="003825A7"/>
    <w:rsid w:val="00385E7A"/>
    <w:rsid w:val="003972CE"/>
    <w:rsid w:val="003B28F5"/>
    <w:rsid w:val="003B7B7D"/>
    <w:rsid w:val="003C54CB"/>
    <w:rsid w:val="003C7A2A"/>
    <w:rsid w:val="003D2DC1"/>
    <w:rsid w:val="003D69D0"/>
    <w:rsid w:val="003F2918"/>
    <w:rsid w:val="003F430E"/>
    <w:rsid w:val="00410479"/>
    <w:rsid w:val="0041088C"/>
    <w:rsid w:val="00412DD0"/>
    <w:rsid w:val="00420A38"/>
    <w:rsid w:val="00431B19"/>
    <w:rsid w:val="004661AD"/>
    <w:rsid w:val="004A217C"/>
    <w:rsid w:val="004A6C1D"/>
    <w:rsid w:val="004C2C4D"/>
    <w:rsid w:val="004D1D85"/>
    <w:rsid w:val="004D3C3A"/>
    <w:rsid w:val="004E1CD1"/>
    <w:rsid w:val="004F7EFC"/>
    <w:rsid w:val="00504799"/>
    <w:rsid w:val="00507E0A"/>
    <w:rsid w:val="005107EB"/>
    <w:rsid w:val="005117D3"/>
    <w:rsid w:val="00521345"/>
    <w:rsid w:val="00526DF0"/>
    <w:rsid w:val="00545CC4"/>
    <w:rsid w:val="00551FFF"/>
    <w:rsid w:val="005607A2"/>
    <w:rsid w:val="0057198B"/>
    <w:rsid w:val="00573CFE"/>
    <w:rsid w:val="0057460F"/>
    <w:rsid w:val="005969F2"/>
    <w:rsid w:val="00597FAE"/>
    <w:rsid w:val="005B32A3"/>
    <w:rsid w:val="005C0D44"/>
    <w:rsid w:val="005C566C"/>
    <w:rsid w:val="005C7E69"/>
    <w:rsid w:val="005E262D"/>
    <w:rsid w:val="005F23D3"/>
    <w:rsid w:val="005F7E20"/>
    <w:rsid w:val="00605E43"/>
    <w:rsid w:val="0060698F"/>
    <w:rsid w:val="006153BB"/>
    <w:rsid w:val="006167AF"/>
    <w:rsid w:val="006465E2"/>
    <w:rsid w:val="00657D83"/>
    <w:rsid w:val="006652C3"/>
    <w:rsid w:val="006655A6"/>
    <w:rsid w:val="00677F06"/>
    <w:rsid w:val="006906E8"/>
    <w:rsid w:val="00691FD0"/>
    <w:rsid w:val="00692148"/>
    <w:rsid w:val="00695EEF"/>
    <w:rsid w:val="006A1A1E"/>
    <w:rsid w:val="006B080D"/>
    <w:rsid w:val="006C5948"/>
    <w:rsid w:val="006E5405"/>
    <w:rsid w:val="006F2A74"/>
    <w:rsid w:val="006F4E8A"/>
    <w:rsid w:val="007000D4"/>
    <w:rsid w:val="007118F5"/>
    <w:rsid w:val="00712AA4"/>
    <w:rsid w:val="00712F60"/>
    <w:rsid w:val="007146C4"/>
    <w:rsid w:val="00721AA1"/>
    <w:rsid w:val="00724B67"/>
    <w:rsid w:val="007339C8"/>
    <w:rsid w:val="00742253"/>
    <w:rsid w:val="00744E31"/>
    <w:rsid w:val="007547F8"/>
    <w:rsid w:val="00765622"/>
    <w:rsid w:val="00770B6C"/>
    <w:rsid w:val="007836B4"/>
    <w:rsid w:val="00783FEA"/>
    <w:rsid w:val="00787732"/>
    <w:rsid w:val="007A395D"/>
    <w:rsid w:val="007B6BD5"/>
    <w:rsid w:val="007C346C"/>
    <w:rsid w:val="007C549A"/>
    <w:rsid w:val="007D4A64"/>
    <w:rsid w:val="007E6479"/>
    <w:rsid w:val="00801622"/>
    <w:rsid w:val="0080294B"/>
    <w:rsid w:val="0082480E"/>
    <w:rsid w:val="00850293"/>
    <w:rsid w:val="00851373"/>
    <w:rsid w:val="00851BA6"/>
    <w:rsid w:val="0085654D"/>
    <w:rsid w:val="00861160"/>
    <w:rsid w:val="0086654F"/>
    <w:rsid w:val="00887876"/>
    <w:rsid w:val="008A356F"/>
    <w:rsid w:val="008A4653"/>
    <w:rsid w:val="008A4717"/>
    <w:rsid w:val="008A50CC"/>
    <w:rsid w:val="008B3040"/>
    <w:rsid w:val="008D1694"/>
    <w:rsid w:val="008D6C1F"/>
    <w:rsid w:val="008D79CB"/>
    <w:rsid w:val="008F07BC"/>
    <w:rsid w:val="00922DD2"/>
    <w:rsid w:val="0092692B"/>
    <w:rsid w:val="00930561"/>
    <w:rsid w:val="00943E9C"/>
    <w:rsid w:val="00953F4D"/>
    <w:rsid w:val="00960BB8"/>
    <w:rsid w:val="0096203B"/>
    <w:rsid w:val="00964F5C"/>
    <w:rsid w:val="00973B57"/>
    <w:rsid w:val="00973D71"/>
    <w:rsid w:val="00975900"/>
    <w:rsid w:val="009831C0"/>
    <w:rsid w:val="00990DD0"/>
    <w:rsid w:val="0099161D"/>
    <w:rsid w:val="009C58BD"/>
    <w:rsid w:val="00A0389B"/>
    <w:rsid w:val="00A33A3C"/>
    <w:rsid w:val="00A446C9"/>
    <w:rsid w:val="00A53EEC"/>
    <w:rsid w:val="00A635D6"/>
    <w:rsid w:val="00A8553A"/>
    <w:rsid w:val="00A93593"/>
    <w:rsid w:val="00A93AED"/>
    <w:rsid w:val="00AE0483"/>
    <w:rsid w:val="00AE1319"/>
    <w:rsid w:val="00AE34BB"/>
    <w:rsid w:val="00B02CEF"/>
    <w:rsid w:val="00B10AB6"/>
    <w:rsid w:val="00B226F2"/>
    <w:rsid w:val="00B274DF"/>
    <w:rsid w:val="00B30EEF"/>
    <w:rsid w:val="00B56BDF"/>
    <w:rsid w:val="00B65812"/>
    <w:rsid w:val="00B65896"/>
    <w:rsid w:val="00B72133"/>
    <w:rsid w:val="00B766DC"/>
    <w:rsid w:val="00B85CD6"/>
    <w:rsid w:val="00B90A27"/>
    <w:rsid w:val="00B9554D"/>
    <w:rsid w:val="00BB1371"/>
    <w:rsid w:val="00BB2B9F"/>
    <w:rsid w:val="00BB7D9E"/>
    <w:rsid w:val="00BC2334"/>
    <w:rsid w:val="00BC5BCE"/>
    <w:rsid w:val="00BD3CB8"/>
    <w:rsid w:val="00BD4E6F"/>
    <w:rsid w:val="00BD529C"/>
    <w:rsid w:val="00BF32F0"/>
    <w:rsid w:val="00BF4DCE"/>
    <w:rsid w:val="00C05CE5"/>
    <w:rsid w:val="00C6038B"/>
    <w:rsid w:val="00C6171E"/>
    <w:rsid w:val="00CA546C"/>
    <w:rsid w:val="00CA6F2C"/>
    <w:rsid w:val="00CB0A1B"/>
    <w:rsid w:val="00CC6E1E"/>
    <w:rsid w:val="00CD6A13"/>
    <w:rsid w:val="00CF1871"/>
    <w:rsid w:val="00CF293A"/>
    <w:rsid w:val="00D01874"/>
    <w:rsid w:val="00D019CE"/>
    <w:rsid w:val="00D1133E"/>
    <w:rsid w:val="00D17A34"/>
    <w:rsid w:val="00D26628"/>
    <w:rsid w:val="00D332B3"/>
    <w:rsid w:val="00D55207"/>
    <w:rsid w:val="00D67002"/>
    <w:rsid w:val="00D74C37"/>
    <w:rsid w:val="00D81801"/>
    <w:rsid w:val="00D92B45"/>
    <w:rsid w:val="00D95962"/>
    <w:rsid w:val="00DC389B"/>
    <w:rsid w:val="00DC6FA8"/>
    <w:rsid w:val="00DE2FEE"/>
    <w:rsid w:val="00DF1467"/>
    <w:rsid w:val="00E00BE9"/>
    <w:rsid w:val="00E1049D"/>
    <w:rsid w:val="00E22A11"/>
    <w:rsid w:val="00E31E5C"/>
    <w:rsid w:val="00E44DD2"/>
    <w:rsid w:val="00E558C3"/>
    <w:rsid w:val="00E55927"/>
    <w:rsid w:val="00E60540"/>
    <w:rsid w:val="00E7209E"/>
    <w:rsid w:val="00E912A6"/>
    <w:rsid w:val="00EA4844"/>
    <w:rsid w:val="00EA4D9C"/>
    <w:rsid w:val="00EA5A97"/>
    <w:rsid w:val="00EB2248"/>
    <w:rsid w:val="00EB75EE"/>
    <w:rsid w:val="00ED4474"/>
    <w:rsid w:val="00EE3CC5"/>
    <w:rsid w:val="00EE4C1D"/>
    <w:rsid w:val="00EF3685"/>
    <w:rsid w:val="00F04350"/>
    <w:rsid w:val="00F05216"/>
    <w:rsid w:val="00F133DB"/>
    <w:rsid w:val="00F159EB"/>
    <w:rsid w:val="00F255CC"/>
    <w:rsid w:val="00F25BF4"/>
    <w:rsid w:val="00F267DB"/>
    <w:rsid w:val="00F46F6F"/>
    <w:rsid w:val="00F60608"/>
    <w:rsid w:val="00F62217"/>
    <w:rsid w:val="00F819B1"/>
    <w:rsid w:val="00F97AC6"/>
    <w:rsid w:val="00FA0EB0"/>
    <w:rsid w:val="00FB17A9"/>
    <w:rsid w:val="00FB527C"/>
    <w:rsid w:val="00FB626C"/>
    <w:rsid w:val="00FB6F75"/>
    <w:rsid w:val="00FC0EB3"/>
    <w:rsid w:val="00FC6F06"/>
    <w:rsid w:val="00FD675E"/>
    <w:rsid w:val="00FE5674"/>
    <w:rsid w:val="00FF6C2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0DA6AA77"/>
  <w15:docId w15:val="{A15A1FB0-6CE3-4C1C-B140-63E300E50D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0698F"/>
    <w:rPr>
      <w:rFonts w:ascii="Arial" w:hAnsi="Arial" w:cs="Calibri"/>
      <w:sz w:val="22"/>
      <w:szCs w:val="22"/>
    </w:rPr>
  </w:style>
  <w:style w:type="paragraph" w:styleId="Heading1">
    <w:name w:val="heading 1"/>
    <w:basedOn w:val="Normal"/>
    <w:next w:val="BodyText"/>
    <w:link w:val="Heading1Char"/>
    <w:qFormat/>
    <w:rsid w:val="00605E43"/>
    <w:pPr>
      <w:keepNext/>
      <w:numPr>
        <w:numId w:val="14"/>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14"/>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14"/>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14"/>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4"/>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4"/>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4"/>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4"/>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4"/>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7"/>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5"/>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1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1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1"/>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1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0"/>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3"/>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3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6"/>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Caption">
    <w:name w:val="caption"/>
    <w:basedOn w:val="Normal"/>
    <w:next w:val="Normal"/>
    <w:uiPriority w:val="35"/>
    <w:qFormat/>
    <w:rsid w:val="00F255CC"/>
    <w:pPr>
      <w:widowControl w:val="0"/>
      <w:jc w:val="both"/>
    </w:pPr>
    <w:rPr>
      <w:rFonts w:ascii="DengXian Light" w:eastAsia="SimHei" w:hAnsi="DengXian Light" w:cs="Times New Roman"/>
      <w:kern w:val="2"/>
      <w:sz w:val="20"/>
      <w:szCs w:val="20"/>
      <w:lang w:val="en-US" w:eastAsia="zh-CN"/>
    </w:rPr>
  </w:style>
  <w:style w:type="paragraph" w:customStyle="1" w:styleId="a">
    <w:basedOn w:val="Normal"/>
    <w:next w:val="ListParagraph"/>
    <w:uiPriority w:val="34"/>
    <w:qFormat/>
    <w:rsid w:val="00F255CC"/>
    <w:pPr>
      <w:widowControl w:val="0"/>
      <w:ind w:firstLineChars="200" w:firstLine="420"/>
      <w:jc w:val="both"/>
    </w:pPr>
    <w:rPr>
      <w:rFonts w:ascii="Calibri" w:hAnsi="Calibri" w:cs="Times New Roman"/>
      <w:kern w:val="2"/>
      <w:sz w:val="21"/>
      <w:lang w:val="en-US" w:eastAsia="zh-CN"/>
    </w:rPr>
  </w:style>
  <w:style w:type="table" w:styleId="TableGridLight">
    <w:name w:val="Grid Table Light"/>
    <w:basedOn w:val="TableNormal"/>
    <w:uiPriority w:val="40"/>
    <w:rsid w:val="000D488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semiHidden/>
    <w:unhideWhenUsed/>
    <w:rsid w:val="009C58BD"/>
    <w:pPr>
      <w:spacing w:before="100" w:beforeAutospacing="1" w:after="100" w:afterAutospacing="1"/>
    </w:pPr>
    <w:rPr>
      <w:rFonts w:ascii="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558187">
      <w:bodyDiv w:val="1"/>
      <w:marLeft w:val="0"/>
      <w:marRight w:val="0"/>
      <w:marTop w:val="0"/>
      <w:marBottom w:val="0"/>
      <w:divBdr>
        <w:top w:val="none" w:sz="0" w:space="0" w:color="auto"/>
        <w:left w:val="none" w:sz="0" w:space="0" w:color="auto"/>
        <w:bottom w:val="none" w:sz="0" w:space="0" w:color="auto"/>
        <w:right w:val="none" w:sz="0" w:space="0" w:color="auto"/>
      </w:divBdr>
    </w:div>
    <w:div w:id="202835798">
      <w:bodyDiv w:val="1"/>
      <w:marLeft w:val="0"/>
      <w:marRight w:val="0"/>
      <w:marTop w:val="0"/>
      <w:marBottom w:val="0"/>
      <w:divBdr>
        <w:top w:val="none" w:sz="0" w:space="0" w:color="auto"/>
        <w:left w:val="none" w:sz="0" w:space="0" w:color="auto"/>
        <w:bottom w:val="none" w:sz="0" w:space="0" w:color="auto"/>
        <w:right w:val="none" w:sz="0" w:space="0" w:color="auto"/>
      </w:divBdr>
    </w:div>
    <w:div w:id="220211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_rels/header3.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FA086C-DBA4-44E3-9262-5493734318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2203</Words>
  <Characters>12562</Characters>
  <Application>Microsoft Office Word</Application>
  <DocSecurity>0</DocSecurity>
  <Lines>104</Lines>
  <Paragraphs>29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14736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Wim</dc:creator>
  <cp:keywords/>
  <dc:description/>
  <cp:lastModifiedBy>Kevin Gregory</cp:lastModifiedBy>
  <cp:revision>2</cp:revision>
  <dcterms:created xsi:type="dcterms:W3CDTF">2019-09-17T08:48:00Z</dcterms:created>
  <dcterms:modified xsi:type="dcterms:W3CDTF">2019-09-17T08:48:00Z</dcterms:modified>
</cp:coreProperties>
</file>